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40E8" w:rsidRDefault="006040E8">
      <w:pPr>
        <w:spacing w:line="360" w:lineRule="auto"/>
        <w:rPr>
          <w:rFonts w:ascii="宋体" w:hAnsi="宋体" w:cs="宋体"/>
          <w:b/>
          <w:sz w:val="72"/>
          <w:szCs w:val="44"/>
        </w:rPr>
      </w:pPr>
    </w:p>
    <w:p w:rsidR="006040E8" w:rsidRDefault="006040E8">
      <w:pPr>
        <w:spacing w:line="360" w:lineRule="auto"/>
        <w:jc w:val="center"/>
        <w:rPr>
          <w:rFonts w:ascii="宋体" w:hAnsi="宋体" w:cs="宋体"/>
          <w:b/>
          <w:sz w:val="72"/>
          <w:szCs w:val="44"/>
        </w:rPr>
      </w:pPr>
    </w:p>
    <w:p w:rsidR="00100F25" w:rsidRPr="00396E8E" w:rsidRDefault="00100F25" w:rsidP="00100F25">
      <w:pPr>
        <w:spacing w:line="360" w:lineRule="auto"/>
        <w:jc w:val="center"/>
        <w:rPr>
          <w:rFonts w:ascii="黑体" w:eastAsia="黑体" w:hAnsi="黑体" w:cs="宋体"/>
          <w:b/>
          <w:sz w:val="56"/>
          <w:szCs w:val="44"/>
        </w:rPr>
      </w:pPr>
      <w:r>
        <w:rPr>
          <w:rFonts w:ascii="黑体" w:eastAsia="黑体" w:hAnsi="黑体" w:cs="宋体" w:hint="eastAsia"/>
          <w:b/>
          <w:sz w:val="56"/>
          <w:szCs w:val="44"/>
        </w:rPr>
        <w:t xml:space="preserve">杭 后 番 茄 公 司 </w:t>
      </w:r>
    </w:p>
    <w:p w:rsidR="00100F25" w:rsidRPr="00396E8E" w:rsidRDefault="00100F25" w:rsidP="00100F25">
      <w:pPr>
        <w:spacing w:line="360" w:lineRule="auto"/>
        <w:jc w:val="center"/>
        <w:rPr>
          <w:rFonts w:ascii="黑体" w:eastAsia="黑体" w:hAnsi="黑体" w:cs="宋体"/>
          <w:b/>
          <w:sz w:val="56"/>
          <w:szCs w:val="44"/>
        </w:rPr>
      </w:pPr>
      <w:r w:rsidRPr="00396E8E">
        <w:rPr>
          <w:rFonts w:ascii="黑体" w:eastAsia="黑体" w:hAnsi="黑体" w:cs="宋体" w:hint="eastAsia"/>
          <w:b/>
          <w:sz w:val="56"/>
          <w:szCs w:val="44"/>
        </w:rPr>
        <w:t>询 比</w:t>
      </w:r>
      <w:r>
        <w:rPr>
          <w:rFonts w:ascii="黑体" w:eastAsia="黑体" w:hAnsi="黑体" w:cs="宋体" w:hint="eastAsia"/>
          <w:b/>
          <w:sz w:val="56"/>
          <w:szCs w:val="44"/>
        </w:rPr>
        <w:t xml:space="preserve"> </w:t>
      </w:r>
      <w:r w:rsidRPr="00396E8E">
        <w:rPr>
          <w:rFonts w:ascii="黑体" w:eastAsia="黑体" w:hAnsi="黑体" w:cs="宋体" w:hint="eastAsia"/>
          <w:b/>
          <w:sz w:val="56"/>
          <w:szCs w:val="44"/>
        </w:rPr>
        <w:t xml:space="preserve">文 件 </w:t>
      </w:r>
    </w:p>
    <w:p w:rsidR="00100F25" w:rsidRPr="00E20DDA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Pr="00E20DDA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Pr="00E20DDA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Pr="00E20DDA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Pr="00E20DDA" w:rsidRDefault="00100F25" w:rsidP="00100F25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00F25" w:rsidRPr="00E20DDA" w:rsidRDefault="00100F25" w:rsidP="00100F25">
      <w:pPr>
        <w:spacing w:line="360" w:lineRule="auto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甲方</w:t>
      </w:r>
      <w:r w:rsidRPr="00E20DDA">
        <w:rPr>
          <w:rFonts w:ascii="黑体" w:eastAsia="黑体" w:hAnsi="宋体" w:hint="eastAsia"/>
          <w:sz w:val="32"/>
        </w:rPr>
        <w:t>：</w:t>
      </w:r>
      <w:r>
        <w:rPr>
          <w:rFonts w:ascii="黑体" w:eastAsia="黑体" w:hAnsi="宋体" w:hint="eastAsia"/>
          <w:sz w:val="32"/>
        </w:rPr>
        <w:t>中粮屯河（杭锦后旗）番茄制品有限公司</w:t>
      </w:r>
    </w:p>
    <w:p w:rsidR="00100F25" w:rsidRPr="00E20DDA" w:rsidRDefault="00100F25" w:rsidP="00100F25">
      <w:pPr>
        <w:spacing w:line="360" w:lineRule="auto"/>
        <w:jc w:val="center"/>
        <w:rPr>
          <w:rFonts w:ascii="黑体" w:eastAsia="黑体" w:hAnsi="宋体"/>
          <w:sz w:val="32"/>
        </w:rPr>
      </w:pPr>
      <w:bookmarkStart w:id="0" w:name="_GoBack"/>
      <w:bookmarkEnd w:id="0"/>
      <w:r w:rsidRPr="00E20DDA">
        <w:rPr>
          <w:rFonts w:ascii="黑体" w:eastAsia="黑体" w:hAnsi="宋体" w:hint="eastAsia"/>
          <w:sz w:val="32"/>
        </w:rPr>
        <w:t xml:space="preserve">日期：  </w:t>
      </w:r>
      <w:r>
        <w:rPr>
          <w:rFonts w:ascii="黑体" w:eastAsia="黑体" w:hAnsi="宋体" w:hint="eastAsia"/>
          <w:sz w:val="32"/>
        </w:rPr>
        <w:t>二○二三</w:t>
      </w:r>
      <w:r w:rsidRPr="00E20DDA">
        <w:rPr>
          <w:rFonts w:ascii="黑体" w:eastAsia="黑体" w:hAnsi="宋体" w:hint="eastAsia"/>
          <w:sz w:val="32"/>
        </w:rPr>
        <w:t>年</w:t>
      </w:r>
      <w:r>
        <w:rPr>
          <w:rFonts w:ascii="黑体" w:eastAsia="黑体" w:hAnsi="宋体" w:hint="eastAsia"/>
          <w:sz w:val="32"/>
        </w:rPr>
        <w:t>三月</w:t>
      </w:r>
    </w:p>
    <w:p w:rsidR="006040E8" w:rsidRPr="00E20DDA" w:rsidRDefault="006040E8" w:rsidP="00396E8E">
      <w:pPr>
        <w:spacing w:line="360" w:lineRule="auto"/>
        <w:jc w:val="center"/>
        <w:rPr>
          <w:rFonts w:ascii="黑体" w:eastAsia="黑体" w:hAnsi="宋体"/>
          <w:sz w:val="32"/>
        </w:rPr>
      </w:pPr>
    </w:p>
    <w:p w:rsidR="006040E8" w:rsidRPr="00E20DDA" w:rsidRDefault="00ED21C5">
      <w:pPr>
        <w:rPr>
          <w:rFonts w:ascii="宋体" w:hAnsi="宋体" w:cs="黑体"/>
          <w:b/>
          <w:sz w:val="32"/>
          <w:szCs w:val="32"/>
        </w:rPr>
      </w:pPr>
      <w:r w:rsidRPr="00E20DDA">
        <w:rPr>
          <w:rFonts w:ascii="宋体" w:hAnsi="宋体" w:cs="黑体" w:hint="eastAsia"/>
          <w:b/>
          <w:sz w:val="32"/>
          <w:szCs w:val="32"/>
        </w:rPr>
        <w:br w:type="page"/>
      </w:r>
    </w:p>
    <w:p w:rsidR="001A1706" w:rsidRDefault="001A1706" w:rsidP="001A1706">
      <w:pPr>
        <w:spacing w:line="540" w:lineRule="exact"/>
        <w:ind w:firstLineChars="150" w:firstLine="422"/>
        <w:jc w:val="center"/>
        <w:rPr>
          <w:rFonts w:asciiTheme="minorEastAsia" w:eastAsiaTheme="minorEastAsia" w:hAnsiTheme="minorEastAsia" w:cs="黑体"/>
          <w:b/>
          <w:sz w:val="28"/>
          <w:szCs w:val="28"/>
        </w:rPr>
      </w:pPr>
    </w:p>
    <w:p w:rsidR="006040E8" w:rsidRPr="00396E8E" w:rsidRDefault="00ED21C5" w:rsidP="001A1706">
      <w:pPr>
        <w:pStyle w:val="ae"/>
        <w:numPr>
          <w:ilvl w:val="0"/>
          <w:numId w:val="5"/>
        </w:numPr>
        <w:spacing w:line="540" w:lineRule="exact"/>
        <w:ind w:firstLineChars="0"/>
        <w:jc w:val="center"/>
        <w:rPr>
          <w:rFonts w:ascii="黑体" w:eastAsia="黑体" w:hAnsi="黑体" w:cs="黑体"/>
          <w:b/>
          <w:sz w:val="32"/>
          <w:szCs w:val="28"/>
        </w:rPr>
      </w:pPr>
      <w:r w:rsidRPr="00396E8E">
        <w:rPr>
          <w:rFonts w:ascii="黑体" w:eastAsia="黑体" w:hAnsi="黑体" w:cs="黑体"/>
          <w:b/>
          <w:sz w:val="32"/>
          <w:szCs w:val="28"/>
        </w:rPr>
        <w:t>项目</w:t>
      </w:r>
      <w:r w:rsidRPr="00396E8E">
        <w:rPr>
          <w:rFonts w:ascii="黑体" w:eastAsia="黑体" w:hAnsi="黑体" w:cs="黑体" w:hint="eastAsia"/>
          <w:b/>
          <w:sz w:val="32"/>
          <w:szCs w:val="28"/>
        </w:rPr>
        <w:t>公告</w:t>
      </w:r>
    </w:p>
    <w:p w:rsidR="001A1706" w:rsidRPr="001A1706" w:rsidRDefault="001A1706" w:rsidP="001A1706">
      <w:pPr>
        <w:pStyle w:val="ae"/>
        <w:spacing w:line="540" w:lineRule="exact"/>
        <w:ind w:left="1652" w:firstLineChars="0" w:firstLine="0"/>
        <w:rPr>
          <w:rFonts w:asciiTheme="minorEastAsia" w:eastAsiaTheme="minorEastAsia" w:hAnsiTheme="minorEastAsia" w:cs="Arial"/>
          <w:sz w:val="28"/>
          <w:szCs w:val="28"/>
        </w:rPr>
      </w:pPr>
    </w:p>
    <w:p w:rsidR="006040E8" w:rsidRPr="00396E8E" w:rsidRDefault="00ED21C5" w:rsidP="00396E8E">
      <w:pPr>
        <w:spacing w:line="360" w:lineRule="auto"/>
        <w:rPr>
          <w:rFonts w:ascii="仿宋_GB2312" w:eastAsia="仿宋_GB2312" w:hAnsi="微软雅黑" w:cs="MS Gothic"/>
          <w:b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MS Gothic" w:hint="eastAsia"/>
          <w:b/>
          <w:color w:val="000000"/>
          <w:sz w:val="32"/>
          <w:szCs w:val="32"/>
        </w:rPr>
        <w:t>一、</w:t>
      </w:r>
      <w:r w:rsidR="00D84C81" w:rsidRPr="00396E8E">
        <w:rPr>
          <w:rFonts w:ascii="仿宋_GB2312" w:eastAsia="仿宋_GB2312" w:hAnsi="微软雅黑" w:cs="MS Gothic" w:hint="eastAsia"/>
          <w:b/>
          <w:color w:val="000000"/>
          <w:sz w:val="32"/>
          <w:szCs w:val="32"/>
        </w:rPr>
        <w:t>采购</w:t>
      </w:r>
      <w:r w:rsidR="00A0342E" w:rsidRPr="00396E8E">
        <w:rPr>
          <w:rFonts w:ascii="仿宋_GB2312" w:eastAsia="仿宋_GB2312" w:hAnsi="微软雅黑" w:cs="MS Gothic" w:hint="eastAsia"/>
          <w:b/>
          <w:color w:val="000000"/>
          <w:sz w:val="32"/>
          <w:szCs w:val="32"/>
        </w:rPr>
        <w:t>内容</w:t>
      </w:r>
    </w:p>
    <w:p w:rsidR="00853A98" w:rsidRPr="00853A98" w:rsidRDefault="00ED21C5" w:rsidP="00853A98">
      <w:pPr>
        <w:spacing w:line="360" w:lineRule="auto"/>
        <w:jc w:val="center"/>
        <w:rPr>
          <w:rFonts w:ascii="仿宋_GB2312" w:eastAsia="仿宋_GB2312" w:hAnsi="微软雅黑" w:cs="Arial"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1、</w:t>
      </w:r>
      <w:r w:rsidR="00235E2D"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甲</w:t>
      </w: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方：</w:t>
      </w:r>
      <w:r w:rsidR="00853A98" w:rsidRPr="00853A98">
        <w:rPr>
          <w:rFonts w:ascii="仿宋_GB2312" w:eastAsia="仿宋_GB2312" w:hAnsi="微软雅黑" w:cs="Arial" w:hint="eastAsia"/>
          <w:color w:val="000000"/>
          <w:sz w:val="32"/>
          <w:szCs w:val="32"/>
        </w:rPr>
        <w:t>中粮屯河（杭锦后旗）番茄制品有限公司</w:t>
      </w:r>
    </w:p>
    <w:p w:rsidR="00D91B1E" w:rsidRPr="00396E8E" w:rsidRDefault="00ED21C5" w:rsidP="00D91B1E">
      <w:pPr>
        <w:spacing w:line="360" w:lineRule="auto"/>
        <w:ind w:leftChars="400" w:left="1160" w:hangingChars="100" w:hanging="320"/>
        <w:jc w:val="left"/>
        <w:rPr>
          <w:rFonts w:ascii="仿宋_GB2312" w:eastAsia="仿宋_GB2312" w:hAnsi="微软雅黑" w:cs="Arial"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2、</w:t>
      </w:r>
      <w:r w:rsidR="00B7537D">
        <w:rPr>
          <w:rFonts w:ascii="仿宋_GB2312" w:eastAsia="仿宋_GB2312" w:hAnsi="微软雅黑" w:cs="Arial" w:hint="eastAsia"/>
          <w:color w:val="000000"/>
          <w:sz w:val="32"/>
          <w:szCs w:val="32"/>
        </w:rPr>
        <w:t>采购</w:t>
      </w: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内容：</w:t>
      </w:r>
      <w:r w:rsidR="005648BF">
        <w:rPr>
          <w:rFonts w:ascii="仿宋_GB2312" w:eastAsia="仿宋_GB2312" w:hAnsi="微软雅黑" w:cs="Arial" w:hint="eastAsia"/>
          <w:color w:val="000000"/>
          <w:sz w:val="32"/>
          <w:szCs w:val="32"/>
        </w:rPr>
        <w:t>喷码机耗材</w:t>
      </w:r>
      <w:r w:rsidR="00111F44">
        <w:rPr>
          <w:rFonts w:ascii="仿宋_GB2312" w:eastAsia="仿宋_GB2312" w:hAnsi="微软雅黑" w:cs="Arial" w:hint="eastAsia"/>
          <w:color w:val="000000"/>
          <w:sz w:val="32"/>
          <w:szCs w:val="32"/>
        </w:rPr>
        <w:t>采购</w:t>
      </w:r>
      <w:r w:rsidR="00A0342E"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56"/>
        <w:gridCol w:w="2001"/>
        <w:gridCol w:w="2001"/>
      </w:tblGrid>
      <w:tr w:rsidR="005648BF" w:rsidRPr="00BE0CAF" w:rsidTr="005648BF">
        <w:trPr>
          <w:trHeight w:val="619"/>
        </w:trPr>
        <w:tc>
          <w:tcPr>
            <w:tcW w:w="2694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E4634C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256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E4634C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2001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E4634C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001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E4634C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购买原因</w:t>
            </w:r>
          </w:p>
        </w:tc>
      </w:tr>
      <w:tr w:rsidR="005648BF" w:rsidRPr="00BE0CAF" w:rsidTr="005648BF">
        <w:trPr>
          <w:trHeight w:val="557"/>
        </w:trPr>
        <w:tc>
          <w:tcPr>
            <w:tcW w:w="2694" w:type="dxa"/>
            <w:vAlign w:val="center"/>
          </w:tcPr>
          <w:p w:rsidR="005648BF" w:rsidRPr="00D26DE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清洗剂</w:t>
            </w:r>
          </w:p>
        </w:tc>
        <w:tc>
          <w:tcPr>
            <w:tcW w:w="2256" w:type="dxa"/>
            <w:vAlign w:val="center"/>
          </w:tcPr>
          <w:p w:rsidR="005648BF" w:rsidRPr="00D26DE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702</w:t>
            </w:r>
          </w:p>
        </w:tc>
        <w:tc>
          <w:tcPr>
            <w:tcW w:w="2001" w:type="dxa"/>
            <w:vAlign w:val="center"/>
          </w:tcPr>
          <w:p w:rsidR="005648BF" w:rsidRPr="00981719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1</w:t>
            </w:r>
            <w:r w:rsidRPr="00981719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瓶</w:t>
            </w:r>
          </w:p>
        </w:tc>
        <w:tc>
          <w:tcPr>
            <w:tcW w:w="2001" w:type="dxa"/>
            <w:vAlign w:val="center"/>
          </w:tcPr>
          <w:p w:rsidR="005648BF" w:rsidRPr="00D26DEC" w:rsidRDefault="005648BF" w:rsidP="005648BF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D26DEC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生产使用</w:t>
            </w:r>
          </w:p>
        </w:tc>
      </w:tr>
      <w:tr w:rsidR="005648BF" w:rsidRPr="00BE0CAF" w:rsidTr="005648BF">
        <w:trPr>
          <w:trHeight w:val="551"/>
        </w:trPr>
        <w:tc>
          <w:tcPr>
            <w:tcW w:w="2694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墨水盒</w:t>
            </w:r>
          </w:p>
        </w:tc>
        <w:tc>
          <w:tcPr>
            <w:tcW w:w="2256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IC-2BK124</w:t>
            </w:r>
          </w:p>
        </w:tc>
        <w:tc>
          <w:tcPr>
            <w:tcW w:w="2001" w:type="dxa"/>
            <w:vAlign w:val="center"/>
          </w:tcPr>
          <w:p w:rsidR="005648BF" w:rsidRPr="00981719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1</w:t>
            </w:r>
            <w:r w:rsidRPr="00981719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瓶</w:t>
            </w:r>
          </w:p>
        </w:tc>
        <w:tc>
          <w:tcPr>
            <w:tcW w:w="2001" w:type="dxa"/>
            <w:vAlign w:val="center"/>
          </w:tcPr>
          <w:p w:rsidR="005648BF" w:rsidRPr="00E4634C" w:rsidRDefault="005648BF" w:rsidP="005648BF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生产使用</w:t>
            </w:r>
          </w:p>
        </w:tc>
      </w:tr>
      <w:tr w:rsidR="005648BF" w:rsidRPr="00BE0CAF" w:rsidTr="005648BF">
        <w:trPr>
          <w:trHeight w:val="559"/>
        </w:trPr>
        <w:tc>
          <w:tcPr>
            <w:tcW w:w="2694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D26DEC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溶剂</w:t>
            </w:r>
          </w:p>
        </w:tc>
        <w:tc>
          <w:tcPr>
            <w:tcW w:w="2256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MC-2BK124</w:t>
            </w:r>
          </w:p>
        </w:tc>
        <w:tc>
          <w:tcPr>
            <w:tcW w:w="2001" w:type="dxa"/>
            <w:vAlign w:val="center"/>
          </w:tcPr>
          <w:p w:rsidR="005648BF" w:rsidRPr="00981719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1</w:t>
            </w:r>
            <w:r w:rsidRPr="00981719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瓶</w:t>
            </w:r>
          </w:p>
        </w:tc>
        <w:tc>
          <w:tcPr>
            <w:tcW w:w="2001" w:type="dxa"/>
            <w:vAlign w:val="center"/>
          </w:tcPr>
          <w:p w:rsidR="005648BF" w:rsidRPr="00E4634C" w:rsidRDefault="005648BF" w:rsidP="005648BF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生产使用</w:t>
            </w:r>
          </w:p>
        </w:tc>
      </w:tr>
      <w:tr w:rsidR="005648BF" w:rsidRPr="00BE0CAF" w:rsidTr="005648BF">
        <w:trPr>
          <w:trHeight w:val="553"/>
        </w:trPr>
        <w:tc>
          <w:tcPr>
            <w:tcW w:w="2694" w:type="dxa"/>
            <w:vAlign w:val="center"/>
          </w:tcPr>
          <w:p w:rsidR="005648BF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过滤器</w:t>
            </w:r>
          </w:p>
        </w:tc>
        <w:tc>
          <w:tcPr>
            <w:tcW w:w="2256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KGK</w:t>
            </w:r>
          </w:p>
        </w:tc>
        <w:tc>
          <w:tcPr>
            <w:tcW w:w="2001" w:type="dxa"/>
            <w:vAlign w:val="center"/>
          </w:tcPr>
          <w:p w:rsidR="005648BF" w:rsidRPr="00981719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1</w:t>
            </w:r>
            <w:r w:rsidRPr="00981719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个</w:t>
            </w:r>
          </w:p>
        </w:tc>
        <w:tc>
          <w:tcPr>
            <w:tcW w:w="2001" w:type="dxa"/>
            <w:vAlign w:val="center"/>
          </w:tcPr>
          <w:p w:rsidR="005648BF" w:rsidRDefault="005648BF" w:rsidP="005648BF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生产使用</w:t>
            </w:r>
          </w:p>
        </w:tc>
      </w:tr>
      <w:tr w:rsidR="005648BF" w:rsidRPr="00BE0CAF" w:rsidTr="005648BF">
        <w:trPr>
          <w:trHeight w:val="561"/>
        </w:trPr>
        <w:tc>
          <w:tcPr>
            <w:tcW w:w="2694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过滤器</w:t>
            </w:r>
          </w:p>
        </w:tc>
        <w:tc>
          <w:tcPr>
            <w:tcW w:w="2256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多米诺</w:t>
            </w:r>
          </w:p>
        </w:tc>
        <w:tc>
          <w:tcPr>
            <w:tcW w:w="2001" w:type="dxa"/>
            <w:vAlign w:val="center"/>
          </w:tcPr>
          <w:p w:rsidR="005648BF" w:rsidRPr="00981719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1</w:t>
            </w:r>
            <w:r w:rsidRPr="00981719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个</w:t>
            </w:r>
          </w:p>
        </w:tc>
        <w:tc>
          <w:tcPr>
            <w:tcW w:w="2001" w:type="dxa"/>
            <w:vAlign w:val="center"/>
          </w:tcPr>
          <w:p w:rsidR="005648BF" w:rsidRPr="00E4634C" w:rsidRDefault="005648BF" w:rsidP="005648BF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生产使用</w:t>
            </w:r>
          </w:p>
        </w:tc>
      </w:tr>
      <w:tr w:rsidR="005648BF" w:rsidRPr="00BE0CAF" w:rsidTr="005648BF">
        <w:trPr>
          <w:trHeight w:val="555"/>
        </w:trPr>
        <w:tc>
          <w:tcPr>
            <w:tcW w:w="2694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墨水盒</w:t>
            </w:r>
          </w:p>
        </w:tc>
        <w:tc>
          <w:tcPr>
            <w:tcW w:w="2256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IC-7BK104</w:t>
            </w:r>
          </w:p>
        </w:tc>
        <w:tc>
          <w:tcPr>
            <w:tcW w:w="2001" w:type="dxa"/>
            <w:vAlign w:val="center"/>
          </w:tcPr>
          <w:p w:rsidR="005648BF" w:rsidRPr="00981719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1</w:t>
            </w:r>
            <w:r w:rsidRPr="00981719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瓶</w:t>
            </w:r>
          </w:p>
        </w:tc>
        <w:tc>
          <w:tcPr>
            <w:tcW w:w="2001" w:type="dxa"/>
            <w:vAlign w:val="center"/>
          </w:tcPr>
          <w:p w:rsidR="005648BF" w:rsidRPr="00E4634C" w:rsidRDefault="005648BF" w:rsidP="005648BF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生产使用</w:t>
            </w:r>
          </w:p>
        </w:tc>
      </w:tr>
      <w:tr w:rsidR="005648BF" w:rsidRPr="00BE0CAF" w:rsidTr="005648BF">
        <w:trPr>
          <w:trHeight w:val="549"/>
        </w:trPr>
        <w:tc>
          <w:tcPr>
            <w:tcW w:w="2694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稀释剂</w:t>
            </w:r>
          </w:p>
        </w:tc>
        <w:tc>
          <w:tcPr>
            <w:tcW w:w="2256" w:type="dxa"/>
            <w:vAlign w:val="center"/>
          </w:tcPr>
          <w:p w:rsidR="005648BF" w:rsidRPr="00E4634C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MC-7BK104</w:t>
            </w:r>
          </w:p>
        </w:tc>
        <w:tc>
          <w:tcPr>
            <w:tcW w:w="2001" w:type="dxa"/>
            <w:vAlign w:val="center"/>
          </w:tcPr>
          <w:p w:rsidR="005648BF" w:rsidRPr="00981719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1</w:t>
            </w:r>
            <w:r w:rsidRPr="00981719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瓶</w:t>
            </w:r>
          </w:p>
        </w:tc>
        <w:tc>
          <w:tcPr>
            <w:tcW w:w="2001" w:type="dxa"/>
            <w:vAlign w:val="center"/>
          </w:tcPr>
          <w:p w:rsidR="005648BF" w:rsidRPr="00E4634C" w:rsidRDefault="005648BF" w:rsidP="005648BF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生产使用</w:t>
            </w:r>
          </w:p>
        </w:tc>
      </w:tr>
      <w:tr w:rsidR="005648BF" w:rsidRPr="00BE0CAF" w:rsidTr="005648BF">
        <w:trPr>
          <w:trHeight w:val="571"/>
        </w:trPr>
        <w:tc>
          <w:tcPr>
            <w:tcW w:w="2694" w:type="dxa"/>
            <w:vAlign w:val="center"/>
          </w:tcPr>
          <w:p w:rsidR="005648BF" w:rsidRPr="0068509E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多米诺墨盒</w:t>
            </w:r>
          </w:p>
        </w:tc>
        <w:tc>
          <w:tcPr>
            <w:tcW w:w="2256" w:type="dxa"/>
            <w:vAlign w:val="center"/>
          </w:tcPr>
          <w:p w:rsidR="005648BF" w:rsidRPr="0068509E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68509E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ITM02</w:t>
            </w:r>
          </w:p>
        </w:tc>
        <w:tc>
          <w:tcPr>
            <w:tcW w:w="2001" w:type="dxa"/>
            <w:vAlign w:val="center"/>
          </w:tcPr>
          <w:p w:rsidR="005648BF" w:rsidRPr="0068509E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68509E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1个</w:t>
            </w:r>
          </w:p>
        </w:tc>
        <w:tc>
          <w:tcPr>
            <w:tcW w:w="2001" w:type="dxa"/>
            <w:vAlign w:val="center"/>
          </w:tcPr>
          <w:p w:rsidR="005648BF" w:rsidRDefault="005648BF" w:rsidP="005648BF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生产使用</w:t>
            </w:r>
          </w:p>
        </w:tc>
      </w:tr>
      <w:tr w:rsidR="005648BF" w:rsidRPr="00BE0CAF" w:rsidTr="005648BF">
        <w:trPr>
          <w:trHeight w:val="551"/>
        </w:trPr>
        <w:tc>
          <w:tcPr>
            <w:tcW w:w="2694" w:type="dxa"/>
            <w:vAlign w:val="center"/>
          </w:tcPr>
          <w:p w:rsidR="005648BF" w:rsidRPr="0068509E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KGK溶剂</w:t>
            </w:r>
          </w:p>
        </w:tc>
        <w:tc>
          <w:tcPr>
            <w:tcW w:w="2256" w:type="dxa"/>
            <w:vAlign w:val="center"/>
          </w:tcPr>
          <w:p w:rsidR="005648BF" w:rsidRPr="0068509E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CNY-55</w:t>
            </w:r>
          </w:p>
        </w:tc>
        <w:tc>
          <w:tcPr>
            <w:tcW w:w="2001" w:type="dxa"/>
            <w:vAlign w:val="center"/>
          </w:tcPr>
          <w:p w:rsidR="005648BF" w:rsidRPr="0068509E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68509E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瓶</w:t>
            </w:r>
          </w:p>
        </w:tc>
        <w:tc>
          <w:tcPr>
            <w:tcW w:w="2001" w:type="dxa"/>
            <w:vAlign w:val="center"/>
          </w:tcPr>
          <w:p w:rsidR="005648BF" w:rsidRDefault="005648BF" w:rsidP="005648BF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生产使用</w:t>
            </w:r>
          </w:p>
        </w:tc>
      </w:tr>
      <w:tr w:rsidR="005648BF" w:rsidRPr="00BE0CAF" w:rsidTr="005648BF">
        <w:trPr>
          <w:trHeight w:val="559"/>
        </w:trPr>
        <w:tc>
          <w:tcPr>
            <w:tcW w:w="2694" w:type="dxa"/>
            <w:vAlign w:val="center"/>
          </w:tcPr>
          <w:p w:rsidR="005648BF" w:rsidRPr="0068509E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纸箱</w:t>
            </w:r>
            <w:r w:rsidRPr="0068509E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喷码机</w:t>
            </w: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墨盒</w:t>
            </w:r>
          </w:p>
        </w:tc>
        <w:tc>
          <w:tcPr>
            <w:tcW w:w="2256" w:type="dxa"/>
            <w:vAlign w:val="center"/>
          </w:tcPr>
          <w:p w:rsidR="005648BF" w:rsidRPr="0068509E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5648BF" w:rsidRPr="0068509E" w:rsidRDefault="005648BF" w:rsidP="00C11A40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 w:rsidRPr="0068509E"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1个</w:t>
            </w:r>
          </w:p>
        </w:tc>
        <w:tc>
          <w:tcPr>
            <w:tcW w:w="2001" w:type="dxa"/>
            <w:vAlign w:val="center"/>
          </w:tcPr>
          <w:p w:rsidR="005648BF" w:rsidRDefault="005648BF" w:rsidP="005648BF">
            <w:pPr>
              <w:jc w:val="center"/>
              <w:rPr>
                <w:rFonts w:ascii="仿宋_GB2312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 w:val="28"/>
                <w:szCs w:val="28"/>
              </w:rPr>
              <w:t>生产使用</w:t>
            </w:r>
          </w:p>
        </w:tc>
      </w:tr>
    </w:tbl>
    <w:p w:rsidR="00100F25" w:rsidRPr="00396E8E" w:rsidRDefault="00A0342E" w:rsidP="00100F25">
      <w:pPr>
        <w:spacing w:line="360" w:lineRule="auto"/>
        <w:jc w:val="left"/>
        <w:rPr>
          <w:rFonts w:ascii="仿宋_GB2312" w:eastAsia="仿宋_GB2312" w:hAnsi="微软雅黑" w:cs="Arial"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 xml:space="preserve">  </w:t>
      </w:r>
      <w:r w:rsidR="00D91B1E">
        <w:rPr>
          <w:rFonts w:ascii="仿宋_GB2312" w:eastAsia="仿宋_GB2312" w:hAnsi="微软雅黑" w:cs="Arial" w:hint="eastAsia"/>
          <w:color w:val="000000"/>
          <w:sz w:val="32"/>
          <w:szCs w:val="32"/>
        </w:rPr>
        <w:t xml:space="preserve">  </w:t>
      </w:r>
      <w:r w:rsidR="00100F25"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3、采购方式：</w:t>
      </w:r>
      <w:r w:rsidR="00100F25">
        <w:rPr>
          <w:rFonts w:ascii="仿宋_GB2312" w:eastAsia="仿宋_GB2312" w:hAnsi="微软雅黑" w:cs="Arial" w:hint="eastAsia"/>
          <w:color w:val="000000"/>
          <w:sz w:val="32"/>
          <w:szCs w:val="32"/>
        </w:rPr>
        <w:t>公开询</w:t>
      </w:r>
      <w:r w:rsidR="00100F25"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比</w:t>
      </w:r>
      <w:r w:rsidR="00100F25">
        <w:rPr>
          <w:rFonts w:ascii="仿宋_GB2312" w:eastAsia="仿宋_GB2312" w:hAnsi="微软雅黑" w:cs="Arial" w:hint="eastAsia"/>
          <w:color w:val="000000"/>
          <w:sz w:val="32"/>
          <w:szCs w:val="32"/>
        </w:rPr>
        <w:t>采购</w:t>
      </w:r>
    </w:p>
    <w:p w:rsidR="00100F25" w:rsidRPr="00396E8E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Arial"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4、投标时间：供应商需在</w:t>
      </w:r>
      <w:r w:rsidRPr="005A2E6B">
        <w:rPr>
          <w:rFonts w:ascii="仿宋_GB2312" w:eastAsia="仿宋_GB2312" w:hAnsi="微软雅黑" w:cs="Arial" w:hint="eastAsia"/>
          <w:sz w:val="32"/>
          <w:szCs w:val="32"/>
        </w:rPr>
        <w:t>202</w:t>
      </w:r>
      <w:r>
        <w:rPr>
          <w:rFonts w:ascii="仿宋_GB2312" w:eastAsia="仿宋_GB2312" w:hAnsi="微软雅黑" w:cs="Arial" w:hint="eastAsia"/>
          <w:sz w:val="32"/>
          <w:szCs w:val="32"/>
        </w:rPr>
        <w:t>3</w:t>
      </w:r>
      <w:r w:rsidRPr="005A2E6B">
        <w:rPr>
          <w:rFonts w:ascii="仿宋_GB2312" w:eastAsia="仿宋_GB2312" w:hAnsi="微软雅黑" w:cs="Arial" w:hint="eastAsia"/>
          <w:sz w:val="32"/>
          <w:szCs w:val="32"/>
        </w:rPr>
        <w:t>年</w:t>
      </w:r>
      <w:r w:rsidR="005648BF">
        <w:rPr>
          <w:rFonts w:ascii="仿宋_GB2312" w:eastAsia="仿宋_GB2312" w:hAnsi="微软雅黑" w:cs="Arial" w:hint="eastAsia"/>
          <w:sz w:val="32"/>
          <w:szCs w:val="32"/>
        </w:rPr>
        <w:t>4</w:t>
      </w:r>
      <w:r w:rsidRPr="005A2E6B">
        <w:rPr>
          <w:rFonts w:ascii="仿宋_GB2312" w:eastAsia="仿宋_GB2312" w:hAnsi="微软雅黑" w:cs="Arial" w:hint="eastAsia"/>
          <w:sz w:val="32"/>
          <w:szCs w:val="32"/>
        </w:rPr>
        <w:t>月</w:t>
      </w:r>
      <w:r w:rsidR="005648BF">
        <w:rPr>
          <w:rFonts w:ascii="仿宋_GB2312" w:eastAsia="仿宋_GB2312" w:hAnsi="微软雅黑" w:cs="Arial" w:hint="eastAsia"/>
          <w:sz w:val="32"/>
          <w:szCs w:val="32"/>
        </w:rPr>
        <w:t>8</w:t>
      </w:r>
      <w:r w:rsidRPr="00396E8E">
        <w:rPr>
          <w:rFonts w:ascii="仿宋_GB2312" w:eastAsia="仿宋_GB2312" w:hAnsi="微软雅黑" w:cs="Arial" w:hint="eastAsia"/>
          <w:sz w:val="32"/>
          <w:szCs w:val="32"/>
        </w:rPr>
        <w:t>日</w:t>
      </w: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前在中粮糖业EPS</w:t>
      </w:r>
      <w:r>
        <w:rPr>
          <w:rFonts w:ascii="仿宋_GB2312" w:eastAsia="仿宋_GB2312" w:hAnsi="微软雅黑" w:cs="Arial" w:hint="eastAsia"/>
          <w:color w:val="000000"/>
          <w:sz w:val="32"/>
          <w:szCs w:val="32"/>
        </w:rPr>
        <w:t>集采平台上报价，</w:t>
      </w: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此时间之后不再接受</w:t>
      </w:r>
      <w:r>
        <w:rPr>
          <w:rFonts w:ascii="仿宋_GB2312" w:eastAsia="仿宋_GB2312" w:hAnsi="微软雅黑" w:cs="Arial" w:hint="eastAsia"/>
          <w:color w:val="000000"/>
          <w:sz w:val="32"/>
          <w:szCs w:val="32"/>
        </w:rPr>
        <w:t>报价</w:t>
      </w:r>
      <w:r w:rsidRPr="00396E8E">
        <w:rPr>
          <w:rFonts w:ascii="仿宋_GB2312" w:eastAsia="仿宋_GB2312" w:hAnsi="微软雅黑" w:cs="Arial" w:hint="eastAsia"/>
          <w:color w:val="000000"/>
          <w:sz w:val="32"/>
          <w:szCs w:val="32"/>
        </w:rPr>
        <w:t>。</w:t>
      </w:r>
    </w:p>
    <w:p w:rsidR="00100F25" w:rsidRPr="00396E8E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Arial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sz w:val="32"/>
          <w:szCs w:val="32"/>
        </w:rPr>
        <w:t>5、参加投标供应商不需到达开标现场，线上投标，开标会议室答疑。</w:t>
      </w:r>
    </w:p>
    <w:p w:rsidR="00100F25" w:rsidRPr="00396E8E" w:rsidRDefault="00100F25" w:rsidP="00100F25">
      <w:pPr>
        <w:spacing w:line="360" w:lineRule="auto"/>
        <w:rPr>
          <w:rFonts w:ascii="仿宋_GB2312" w:eastAsia="仿宋_GB2312" w:hAnsi="微软雅黑" w:cs="Arial"/>
          <w:b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b/>
          <w:color w:val="000000"/>
          <w:sz w:val="32"/>
          <w:szCs w:val="32"/>
        </w:rPr>
        <w:t>二、投标人资格要求：</w:t>
      </w:r>
    </w:p>
    <w:p w:rsidR="00100F25" w:rsidRPr="00396E8E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396E8E">
        <w:rPr>
          <w:rFonts w:ascii="仿宋_GB2312" w:eastAsia="仿宋_GB2312" w:hAnsi="微软雅黑" w:hint="eastAsia"/>
          <w:sz w:val="32"/>
          <w:szCs w:val="32"/>
        </w:rPr>
        <w:t>1、在国内注册并有独立法人资格的企业</w:t>
      </w:r>
      <w:r>
        <w:rPr>
          <w:rFonts w:ascii="仿宋_GB2312" w:eastAsia="仿宋_GB2312" w:hAnsi="微软雅黑" w:hint="eastAsia"/>
          <w:sz w:val="32"/>
          <w:szCs w:val="32"/>
        </w:rPr>
        <w:t>或委托授权人</w:t>
      </w:r>
      <w:r w:rsidRPr="00396E8E">
        <w:rPr>
          <w:rFonts w:ascii="仿宋_GB2312" w:eastAsia="仿宋_GB2312" w:hAnsi="微软雅黑" w:hint="eastAsia"/>
          <w:sz w:val="32"/>
          <w:szCs w:val="32"/>
        </w:rPr>
        <w:t>；</w:t>
      </w:r>
    </w:p>
    <w:p w:rsidR="00100F25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396E8E">
        <w:rPr>
          <w:rFonts w:ascii="仿宋_GB2312" w:eastAsia="仿宋_GB2312" w:hAnsi="微软雅黑" w:hint="eastAsia"/>
          <w:sz w:val="32"/>
          <w:szCs w:val="32"/>
        </w:rPr>
        <w:lastRenderedPageBreak/>
        <w:t>2、有</w:t>
      </w:r>
      <w:r>
        <w:rPr>
          <w:rFonts w:ascii="仿宋_GB2312" w:eastAsia="仿宋_GB2312" w:hAnsi="微软雅黑" w:hint="eastAsia"/>
          <w:sz w:val="32"/>
          <w:szCs w:val="32"/>
        </w:rPr>
        <w:t>与采购要求相符的</w:t>
      </w:r>
      <w:r w:rsidRPr="00396E8E">
        <w:rPr>
          <w:rFonts w:ascii="仿宋_GB2312" w:eastAsia="仿宋_GB2312" w:hAnsi="微软雅黑" w:hint="eastAsia"/>
          <w:sz w:val="32"/>
          <w:szCs w:val="32"/>
        </w:rPr>
        <w:t>资质</w:t>
      </w:r>
    </w:p>
    <w:p w:rsidR="00100F25" w:rsidRPr="00396E8E" w:rsidRDefault="00100F25" w:rsidP="00100F25">
      <w:pPr>
        <w:spacing w:line="360" w:lineRule="auto"/>
        <w:rPr>
          <w:rFonts w:ascii="仿宋_GB2312" w:eastAsia="仿宋_GB2312" w:hAnsi="微软雅黑" w:cs="Arial"/>
          <w:b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Arial" w:hint="eastAsia"/>
          <w:b/>
          <w:color w:val="000000"/>
          <w:sz w:val="32"/>
          <w:szCs w:val="32"/>
        </w:rPr>
        <w:t>三、投标人提供文件</w:t>
      </w:r>
    </w:p>
    <w:p w:rsidR="00100F25" w:rsidRPr="00396E8E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各单位</w:t>
      </w:r>
      <w:r w:rsidRPr="00396E8E">
        <w:rPr>
          <w:rFonts w:ascii="仿宋_GB2312" w:eastAsia="仿宋_GB2312" w:hAnsi="微软雅黑" w:cs="仿宋_GB2312" w:hint="eastAsia"/>
          <w:sz w:val="32"/>
          <w:szCs w:val="32"/>
        </w:rPr>
        <w:t>对其提交材料的真实性负责。</w:t>
      </w:r>
    </w:p>
    <w:p w:rsidR="00100F25" w:rsidRPr="00396E8E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Arial"/>
          <w:color w:val="00000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bCs/>
          <w:color w:val="000000"/>
          <w:kern w:val="0"/>
          <w:sz w:val="32"/>
          <w:szCs w:val="32"/>
        </w:rPr>
        <w:t>各部分主要内容如下：</w:t>
      </w:r>
    </w:p>
    <w:p w:rsidR="00100F25" w:rsidRPr="00396E8E" w:rsidRDefault="00100F25" w:rsidP="00100F25">
      <w:pPr>
        <w:spacing w:line="360" w:lineRule="auto"/>
        <w:ind w:firstLineChars="200" w:firstLine="643"/>
        <w:rPr>
          <w:rFonts w:ascii="仿宋_GB2312" w:eastAsia="仿宋_GB2312" w:hAnsi="微软雅黑" w:cs="仿宋_GB2312"/>
          <w:b/>
          <w:bCs/>
          <w:color w:val="000000"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b/>
          <w:bCs/>
          <w:color w:val="000000"/>
          <w:kern w:val="0"/>
          <w:sz w:val="32"/>
          <w:szCs w:val="32"/>
        </w:rPr>
        <w:t>1、商务文件</w:t>
      </w:r>
    </w:p>
    <w:p w:rsidR="00100F25" w:rsidRPr="00396E8E" w:rsidRDefault="00100F25" w:rsidP="00100F25">
      <w:pPr>
        <w:widowControl/>
        <w:spacing w:line="360" w:lineRule="auto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1</w:t>
      </w: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 xml:space="preserve"> 是否接受我公司付款方式。</w:t>
      </w:r>
    </w:p>
    <w:p w:rsidR="00100F25" w:rsidRPr="00396E8E" w:rsidRDefault="00100F25" w:rsidP="00100F25">
      <w:pPr>
        <w:widowControl/>
        <w:spacing w:line="360" w:lineRule="auto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不接受我公司付款方式的，需提供可接受的付款方式。</w:t>
      </w:r>
    </w:p>
    <w:p w:rsidR="00100F25" w:rsidRPr="00396E8E" w:rsidRDefault="00100F25" w:rsidP="00100F25">
      <w:pPr>
        <w:widowControl/>
        <w:spacing w:line="360" w:lineRule="auto"/>
        <w:ind w:firstLine="510"/>
        <w:jc w:val="left"/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</w:rPr>
        <w:t>2、项目报价文件</w:t>
      </w:r>
    </w:p>
    <w:p w:rsidR="00100F25" w:rsidRPr="00396E8E" w:rsidRDefault="00100F25" w:rsidP="00100F25">
      <w:pPr>
        <w:widowControl/>
        <w:spacing w:line="360" w:lineRule="auto"/>
        <w:ind w:firstLine="51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供应商需在我公司EPS平台中，按项目明细填写报价。对各个子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项</w:t>
      </w:r>
      <w:r w:rsidRPr="00396E8E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进行报价并上传至EPS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系统中，</w:t>
      </w:r>
      <w:r w:rsidRPr="002039E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同时按照要求以文件形式</w:t>
      </w:r>
      <w:r>
        <w:rPr>
          <w:rFonts w:ascii="仿宋_GB2312" w:eastAsia="仿宋_GB2312" w:hAnsi="微软雅黑" w:cs="Arial" w:hint="eastAsia"/>
          <w:color w:val="000000"/>
          <w:sz w:val="32"/>
          <w:szCs w:val="32"/>
        </w:rPr>
        <w:t>提供盖章报价单、</w:t>
      </w:r>
      <w:r w:rsidRPr="002039EF">
        <w:rPr>
          <w:rFonts w:ascii="仿宋_GB2312" w:eastAsia="仿宋_GB2312" w:hAnsi="微软雅黑" w:cs="Arial" w:hint="eastAsia"/>
          <w:color w:val="000000"/>
          <w:sz w:val="32"/>
          <w:szCs w:val="32"/>
        </w:rPr>
        <w:t>廉洁承诺书</w:t>
      </w:r>
      <w:r>
        <w:rPr>
          <w:rFonts w:ascii="仿宋_GB2312" w:eastAsia="仿宋_GB2312" w:hAnsi="微软雅黑" w:cs="Arial" w:hint="eastAsia"/>
          <w:color w:val="000000"/>
          <w:sz w:val="32"/>
          <w:szCs w:val="32"/>
        </w:rPr>
        <w:t>、质量承诺书</w:t>
      </w:r>
      <w:r w:rsidRPr="002039EF">
        <w:rPr>
          <w:rFonts w:ascii="仿宋_GB2312" w:eastAsia="仿宋_GB2312" w:hAnsi="微软雅黑" w:cs="Arial" w:hint="eastAsia"/>
          <w:color w:val="000000"/>
          <w:sz w:val="32"/>
          <w:szCs w:val="32"/>
        </w:rPr>
        <w:t>，</w:t>
      </w:r>
      <w:r w:rsidRPr="002039E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供应商需保证在EPS平台中填报的价格与上传的报价文件中的价格相一致，不一致的以上传的报价文件中的价格为准。</w:t>
      </w:r>
    </w:p>
    <w:p w:rsidR="00100F25" w:rsidRPr="00396E8E" w:rsidRDefault="00100F25" w:rsidP="00100F25">
      <w:pPr>
        <w:widowControl/>
        <w:spacing w:line="360" w:lineRule="auto"/>
        <w:ind w:firstLineChars="200" w:firstLine="643"/>
        <w:jc w:val="left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</w:rPr>
        <w:t>四、发布媒体：</w:t>
      </w:r>
      <w:r w:rsidRPr="00396E8E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本次采购公告在中粮屯河糖业股份有限公司采购电子平台（EPS）上发布。</w:t>
      </w:r>
    </w:p>
    <w:p w:rsidR="00100F25" w:rsidRPr="00396E8E" w:rsidRDefault="00100F25" w:rsidP="00100F25">
      <w:pPr>
        <w:pStyle w:val="a5"/>
        <w:spacing w:line="360" w:lineRule="auto"/>
        <w:ind w:firstLineChars="200" w:firstLine="643"/>
        <w:rPr>
          <w:rFonts w:ascii="仿宋_GB2312" w:eastAsia="仿宋_GB2312" w:hAnsi="微软雅黑" w:cs="仿宋_GB2312"/>
          <w:b/>
          <w:bCs/>
          <w:kern w:val="0"/>
          <w:sz w:val="32"/>
          <w:szCs w:val="32"/>
        </w:rPr>
      </w:pPr>
      <w:r w:rsidRPr="00396E8E">
        <w:rPr>
          <w:rFonts w:ascii="仿宋_GB2312" w:eastAsia="仿宋_GB2312" w:hAnsi="微软雅黑" w:cs="仿宋_GB2312" w:hint="eastAsia"/>
          <w:b/>
          <w:bCs/>
          <w:kern w:val="0"/>
          <w:sz w:val="32"/>
          <w:szCs w:val="32"/>
        </w:rPr>
        <w:t>五、监督部门及电话</w:t>
      </w:r>
    </w:p>
    <w:p w:rsidR="00100F25" w:rsidRPr="00BE0838" w:rsidRDefault="00100F25" w:rsidP="00100F25">
      <w:pPr>
        <w:spacing w:before="240" w:line="360" w:lineRule="auto"/>
        <w:ind w:firstLine="48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中</w:t>
      </w: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粮糖业纪检信访举报联络方式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：</w:t>
      </w:r>
    </w:p>
    <w:p w:rsidR="00100F25" w:rsidRPr="00BE0838" w:rsidRDefault="00100F25" w:rsidP="00100F25">
      <w:pPr>
        <w:spacing w:line="360" w:lineRule="auto"/>
        <w:ind w:firstLine="48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一、寄信 通信地址：北京市朝阳区朝阳门南大街8号中粮福临门大厦9层905房间，中粮糖业纪委办公室收，邮编100020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二、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新疆乌鲁木齐市黄河路2号招商银行大厦20楼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纪委办公室收，邮编830000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三、</w:t>
      </w: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招 标 人：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中粮屯河（杭锦后旗）番茄制品有限公司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lastRenderedPageBreak/>
        <w:t>地    址：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内蒙古巴彦淖尔市杭锦后旗陕坝镇建设街39号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联 系 人：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王先生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联系电话：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15848725168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采购业务监督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：财务部门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联系人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：李先生</w:t>
      </w:r>
    </w:p>
    <w:p w:rsidR="00100F25" w:rsidRPr="00BE0838" w:rsidRDefault="00100F25" w:rsidP="00100F25">
      <w:pPr>
        <w:spacing w:line="360" w:lineRule="auto"/>
        <w:ind w:firstLineChars="200" w:firstLine="640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联系电话</w:t>
      </w:r>
      <w:r w:rsidRPr="00BE0838">
        <w:rPr>
          <w:rFonts w:ascii="仿宋_GB2312" w:eastAsia="仿宋_GB2312" w:hAnsi="微软雅黑" w:cs="仿宋_GB2312" w:hint="eastAsia"/>
          <w:bCs/>
          <w:kern w:val="0"/>
          <w:sz w:val="32"/>
          <w:szCs w:val="32"/>
        </w:rPr>
        <w:t>：</w:t>
      </w:r>
      <w:r w:rsidRPr="00BE0838">
        <w:rPr>
          <w:rFonts w:ascii="仿宋_GB2312" w:eastAsia="仿宋_GB2312" w:hAnsi="微软雅黑" w:cs="仿宋_GB2312"/>
          <w:bCs/>
          <w:kern w:val="0"/>
          <w:sz w:val="32"/>
          <w:szCs w:val="32"/>
        </w:rPr>
        <w:t>18004789567</w:t>
      </w:r>
    </w:p>
    <w:p w:rsidR="00816797" w:rsidRPr="00396E8E" w:rsidRDefault="00ED21C5" w:rsidP="00100F25">
      <w:pPr>
        <w:spacing w:line="360" w:lineRule="auto"/>
        <w:jc w:val="left"/>
        <w:rPr>
          <w:rFonts w:ascii="仿宋_GB2312" w:eastAsia="仿宋_GB2312" w:hAnsi="微软雅黑" w:cs="仿宋_GB2312"/>
          <w:bCs/>
          <w:kern w:val="0"/>
          <w:sz w:val="32"/>
          <w:szCs w:val="32"/>
        </w:rPr>
      </w:pPr>
      <w:r w:rsidRPr="00E20DDA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投</w:t>
      </w:r>
      <w:r w:rsidRPr="00E20DDA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标人</w:t>
      </w:r>
      <w:r w:rsidR="006812E7" w:rsidRPr="00E20DDA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须</w:t>
      </w:r>
      <w:r w:rsidRPr="00E20DDA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知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1712"/>
        <w:gridCol w:w="6796"/>
      </w:tblGrid>
      <w:tr w:rsidR="006040E8" w:rsidRPr="00396E8E" w:rsidTr="005A2E6B">
        <w:trPr>
          <w:trHeight w:val="474"/>
          <w:jc w:val="center"/>
        </w:trPr>
        <w:tc>
          <w:tcPr>
            <w:tcW w:w="437" w:type="pct"/>
            <w:vAlign w:val="center"/>
          </w:tcPr>
          <w:p w:rsidR="006040E8" w:rsidRPr="00396E8E" w:rsidRDefault="003C633C">
            <w:pPr>
              <w:pStyle w:val="a5"/>
              <w:spacing w:line="360" w:lineRule="exact"/>
              <w:ind w:leftChars="-81" w:left="-170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>序号</w:t>
            </w:r>
          </w:p>
        </w:tc>
        <w:tc>
          <w:tcPr>
            <w:tcW w:w="918" w:type="pct"/>
            <w:vAlign w:val="center"/>
          </w:tcPr>
          <w:p w:rsidR="006040E8" w:rsidRPr="00396E8E" w:rsidRDefault="003C633C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 xml:space="preserve">类 </w:t>
            </w:r>
            <w:r w:rsidRPr="00396E8E">
              <w:rPr>
                <w:rFonts w:ascii="微软雅黑" w:eastAsia="微软雅黑" w:hAnsi="微软雅黑"/>
                <w:sz w:val="22"/>
                <w:szCs w:val="24"/>
              </w:rPr>
              <w:t xml:space="preserve"> </w:t>
            </w: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>别</w:t>
            </w:r>
          </w:p>
        </w:tc>
        <w:tc>
          <w:tcPr>
            <w:tcW w:w="3646" w:type="pct"/>
            <w:vAlign w:val="center"/>
          </w:tcPr>
          <w:p w:rsidR="006040E8" w:rsidRPr="00396E8E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>内    容</w:t>
            </w:r>
          </w:p>
        </w:tc>
      </w:tr>
      <w:tr w:rsidR="006040E8" w:rsidRPr="00396E8E" w:rsidTr="005A2E6B">
        <w:trPr>
          <w:trHeight w:val="492"/>
          <w:jc w:val="center"/>
        </w:trPr>
        <w:tc>
          <w:tcPr>
            <w:tcW w:w="437" w:type="pct"/>
            <w:vAlign w:val="center"/>
          </w:tcPr>
          <w:p w:rsidR="006040E8" w:rsidRPr="00396E8E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>1.1</w:t>
            </w:r>
          </w:p>
        </w:tc>
        <w:tc>
          <w:tcPr>
            <w:tcW w:w="918" w:type="pct"/>
            <w:vAlign w:val="center"/>
          </w:tcPr>
          <w:p w:rsidR="006040E8" w:rsidRPr="00396E8E" w:rsidRDefault="00ED21C5">
            <w:pPr>
              <w:spacing w:line="360" w:lineRule="exact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396E8E">
              <w:rPr>
                <w:rFonts w:ascii="微软雅黑" w:eastAsia="微软雅黑" w:hAnsi="微软雅黑" w:cs="Arial" w:hint="eastAsia"/>
                <w:kern w:val="0"/>
                <w:sz w:val="22"/>
              </w:rPr>
              <w:t>项目名称</w:t>
            </w:r>
          </w:p>
        </w:tc>
        <w:tc>
          <w:tcPr>
            <w:tcW w:w="3646" w:type="pct"/>
            <w:vAlign w:val="center"/>
          </w:tcPr>
          <w:p w:rsidR="006040E8" w:rsidRPr="00396E8E" w:rsidRDefault="005648BF" w:rsidP="001E72CB">
            <w:pPr>
              <w:spacing w:line="360" w:lineRule="exact"/>
              <w:jc w:val="left"/>
              <w:rPr>
                <w:rFonts w:ascii="微软雅黑" w:eastAsia="微软雅黑" w:hAnsi="微软雅黑" w:cs="Arial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喷码机耗材</w:t>
            </w:r>
            <w:r w:rsidR="00111F44">
              <w:rPr>
                <w:rFonts w:ascii="微软雅黑" w:eastAsia="微软雅黑" w:hAnsi="微软雅黑" w:hint="eastAsia"/>
                <w:sz w:val="22"/>
              </w:rPr>
              <w:t>采购</w:t>
            </w:r>
          </w:p>
        </w:tc>
      </w:tr>
      <w:tr w:rsidR="006040E8" w:rsidRPr="00396E8E" w:rsidTr="005A2E6B">
        <w:trPr>
          <w:trHeight w:val="390"/>
          <w:jc w:val="center"/>
        </w:trPr>
        <w:tc>
          <w:tcPr>
            <w:tcW w:w="437" w:type="pct"/>
            <w:vAlign w:val="center"/>
          </w:tcPr>
          <w:p w:rsidR="006040E8" w:rsidRPr="00396E8E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396E8E">
              <w:rPr>
                <w:rFonts w:ascii="微软雅黑" w:eastAsia="微软雅黑" w:hAnsi="微软雅黑" w:hint="eastAsia"/>
                <w:sz w:val="22"/>
                <w:szCs w:val="24"/>
              </w:rPr>
              <w:t>1.</w:t>
            </w:r>
            <w:r w:rsidRPr="00396E8E">
              <w:rPr>
                <w:rFonts w:ascii="微软雅黑" w:eastAsia="微软雅黑" w:hAnsi="微软雅黑"/>
                <w:sz w:val="22"/>
                <w:szCs w:val="24"/>
              </w:rPr>
              <w:t>2</w:t>
            </w:r>
          </w:p>
        </w:tc>
        <w:tc>
          <w:tcPr>
            <w:tcW w:w="918" w:type="pct"/>
            <w:vAlign w:val="center"/>
          </w:tcPr>
          <w:p w:rsidR="006040E8" w:rsidRPr="00396E8E" w:rsidRDefault="00ED21C5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396E8E">
              <w:rPr>
                <w:rFonts w:ascii="微软雅黑" w:eastAsia="微软雅黑" w:hAnsi="微软雅黑" w:hint="eastAsia"/>
                <w:sz w:val="22"/>
              </w:rPr>
              <w:t>采购方</w:t>
            </w:r>
          </w:p>
        </w:tc>
        <w:tc>
          <w:tcPr>
            <w:tcW w:w="3646" w:type="pct"/>
            <w:vAlign w:val="center"/>
          </w:tcPr>
          <w:p w:rsidR="006040E8" w:rsidRPr="00100F25" w:rsidRDefault="00841F9D">
            <w:pPr>
              <w:spacing w:line="36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100F25">
              <w:rPr>
                <w:rFonts w:ascii="微软雅黑" w:eastAsia="微软雅黑" w:hAnsi="微软雅黑" w:hint="eastAsia"/>
                <w:sz w:val="22"/>
              </w:rPr>
              <w:t>甲方</w:t>
            </w:r>
            <w:r w:rsidR="00ED21C5" w:rsidRPr="00100F25">
              <w:rPr>
                <w:rFonts w:ascii="微软雅黑" w:eastAsia="微软雅黑" w:hAnsi="微软雅黑" w:hint="eastAsia"/>
                <w:sz w:val="22"/>
              </w:rPr>
              <w:t>：</w:t>
            </w:r>
            <w:r w:rsidR="00853A98">
              <w:rPr>
                <w:rFonts w:ascii="微软雅黑" w:eastAsia="微软雅黑" w:hAnsi="微软雅黑" w:hint="eastAsia"/>
                <w:sz w:val="22"/>
              </w:rPr>
              <w:t>中粮屯河（杭锦后旗）番茄制品有限公司</w:t>
            </w:r>
          </w:p>
          <w:p w:rsidR="00100F25" w:rsidRDefault="00ED21C5" w:rsidP="00100F25">
            <w:pPr>
              <w:tabs>
                <w:tab w:val="left" w:pos="9660"/>
              </w:tabs>
              <w:rPr>
                <w:rFonts w:ascii="微软雅黑" w:eastAsia="微软雅黑" w:hAnsi="微软雅黑"/>
                <w:sz w:val="22"/>
              </w:rPr>
            </w:pPr>
            <w:r w:rsidRPr="00100F25">
              <w:rPr>
                <w:rFonts w:ascii="微软雅黑" w:eastAsia="微软雅黑" w:hAnsi="微软雅黑" w:hint="eastAsia"/>
                <w:sz w:val="22"/>
              </w:rPr>
              <w:t>地址：</w:t>
            </w:r>
            <w:r w:rsidR="001A1706" w:rsidRPr="00100F25">
              <w:rPr>
                <w:rFonts w:ascii="微软雅黑" w:eastAsia="微软雅黑" w:hAnsi="微软雅黑" w:hint="eastAsia"/>
                <w:sz w:val="22"/>
              </w:rPr>
              <w:t>内蒙古杭锦后旗陕坝镇建设街</w:t>
            </w:r>
            <w:r w:rsidR="001A1706" w:rsidRPr="00100F25">
              <w:rPr>
                <w:rFonts w:ascii="微软雅黑" w:eastAsia="微软雅黑" w:hAnsi="微软雅黑"/>
                <w:sz w:val="22"/>
              </w:rPr>
              <w:t>39</w:t>
            </w:r>
            <w:r w:rsidR="001A1706" w:rsidRPr="00100F25">
              <w:rPr>
                <w:rFonts w:ascii="微软雅黑" w:eastAsia="微软雅黑" w:hAnsi="微软雅黑" w:hint="eastAsia"/>
                <w:sz w:val="22"/>
              </w:rPr>
              <w:t>号</w:t>
            </w:r>
          </w:p>
          <w:p w:rsidR="00100F25" w:rsidRDefault="00EF1986" w:rsidP="00100F25">
            <w:pPr>
              <w:tabs>
                <w:tab w:val="left" w:pos="9660"/>
              </w:tabs>
              <w:rPr>
                <w:rFonts w:ascii="微软雅黑" w:eastAsia="微软雅黑" w:hAnsi="微软雅黑"/>
                <w:sz w:val="22"/>
              </w:rPr>
            </w:pPr>
            <w:r w:rsidRPr="00100F25">
              <w:rPr>
                <w:rFonts w:ascii="微软雅黑" w:eastAsia="微软雅黑" w:hAnsi="微软雅黑" w:hint="eastAsia"/>
                <w:sz w:val="22"/>
              </w:rPr>
              <w:t>采购组织：</w:t>
            </w:r>
            <w:r w:rsidR="00853A98">
              <w:rPr>
                <w:rFonts w:ascii="微软雅黑" w:eastAsia="微软雅黑" w:hAnsi="微软雅黑" w:hint="eastAsia"/>
                <w:sz w:val="22"/>
              </w:rPr>
              <w:t>中粮屯河（杭锦后旗）番茄制品有限公司</w:t>
            </w:r>
          </w:p>
          <w:p w:rsidR="006040E8" w:rsidRPr="00100F25" w:rsidRDefault="00ED21C5" w:rsidP="00100F25">
            <w:pPr>
              <w:tabs>
                <w:tab w:val="left" w:pos="9660"/>
              </w:tabs>
              <w:rPr>
                <w:rFonts w:ascii="微软雅黑" w:eastAsia="微软雅黑" w:hAnsi="微软雅黑"/>
                <w:sz w:val="22"/>
              </w:rPr>
            </w:pPr>
            <w:r w:rsidRPr="00100F25">
              <w:rPr>
                <w:rFonts w:ascii="微软雅黑" w:eastAsia="微软雅黑" w:hAnsi="微软雅黑" w:hint="eastAsia"/>
                <w:sz w:val="22"/>
              </w:rPr>
              <w:t>联系人：</w:t>
            </w:r>
            <w:r w:rsidR="00853A98">
              <w:rPr>
                <w:rFonts w:ascii="微软雅黑" w:eastAsia="微软雅黑" w:hAnsi="微软雅黑" w:hint="eastAsia"/>
                <w:sz w:val="22"/>
              </w:rPr>
              <w:t>王建</w:t>
            </w:r>
            <w:r w:rsidRPr="00396E8E">
              <w:rPr>
                <w:rFonts w:ascii="微软雅黑" w:eastAsia="微软雅黑" w:hAnsi="微软雅黑" w:hint="eastAsia"/>
                <w:sz w:val="22"/>
              </w:rPr>
              <w:t xml:space="preserve">  </w:t>
            </w:r>
            <w:r w:rsidR="00100F25">
              <w:rPr>
                <w:rFonts w:ascii="微软雅黑" w:eastAsia="微软雅黑" w:hAnsi="微软雅黑" w:hint="eastAsia"/>
                <w:sz w:val="22"/>
              </w:rPr>
              <w:t xml:space="preserve"> </w:t>
            </w:r>
            <w:r w:rsidRPr="00396E8E">
              <w:rPr>
                <w:rFonts w:ascii="微软雅黑" w:eastAsia="微软雅黑" w:hAnsi="微软雅黑" w:hint="eastAsia"/>
                <w:sz w:val="22"/>
              </w:rPr>
              <w:t>电话：</w:t>
            </w:r>
            <w:r w:rsidR="00853A98">
              <w:rPr>
                <w:rFonts w:ascii="微软雅黑" w:eastAsia="微软雅黑" w:hAnsi="微软雅黑" w:hint="eastAsia"/>
                <w:sz w:val="22"/>
              </w:rPr>
              <w:t>15848725168</w:t>
            </w:r>
          </w:p>
        </w:tc>
      </w:tr>
      <w:tr w:rsidR="006040E8" w:rsidRPr="005A2E6B" w:rsidTr="005A2E6B">
        <w:trPr>
          <w:trHeight w:val="625"/>
          <w:jc w:val="center"/>
        </w:trPr>
        <w:tc>
          <w:tcPr>
            <w:tcW w:w="437" w:type="pct"/>
            <w:vAlign w:val="center"/>
          </w:tcPr>
          <w:p w:rsidR="006040E8" w:rsidRPr="005A2E6B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1.</w:t>
            </w:r>
            <w:r w:rsidRPr="005A2E6B">
              <w:rPr>
                <w:rFonts w:ascii="微软雅黑" w:eastAsia="微软雅黑" w:hAnsi="微软雅黑"/>
                <w:sz w:val="22"/>
                <w:szCs w:val="24"/>
              </w:rPr>
              <w:t>3</w:t>
            </w:r>
          </w:p>
        </w:tc>
        <w:tc>
          <w:tcPr>
            <w:tcW w:w="918" w:type="pct"/>
            <w:vAlign w:val="center"/>
          </w:tcPr>
          <w:p w:rsidR="006040E8" w:rsidRPr="005A2E6B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项目概况</w:t>
            </w:r>
          </w:p>
        </w:tc>
        <w:tc>
          <w:tcPr>
            <w:tcW w:w="3646" w:type="pct"/>
            <w:vAlign w:val="center"/>
          </w:tcPr>
          <w:p w:rsidR="00415AC8" w:rsidRPr="00100F25" w:rsidRDefault="005648BF" w:rsidP="005648BF">
            <w:pPr>
              <w:spacing w:line="36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5648BF">
              <w:rPr>
                <w:rFonts w:ascii="微软雅黑" w:eastAsia="微软雅黑" w:hAnsi="微软雅黑" w:hint="eastAsia"/>
                <w:sz w:val="22"/>
              </w:rPr>
              <w:t>杭后公司分装生产及直灌产季每年生产量逐步增加，根据每年喷码机耗材使用量及采购频次，现对生产所需的喷码机耗材进行采购，由于喷码机耗材有保质期，每次采购量无法确定，累计采购频次多，系统招标耗时长，无法保证生产使用要求，现建议将喷码机耗材及配件采购系统统一招单价，签订框架协议，保证耗材使用及保质期限</w:t>
            </w:r>
          </w:p>
        </w:tc>
      </w:tr>
      <w:tr w:rsidR="00AA5F60" w:rsidRPr="005A2E6B" w:rsidTr="005A2E6B">
        <w:trPr>
          <w:trHeight w:val="625"/>
          <w:jc w:val="center"/>
        </w:trPr>
        <w:tc>
          <w:tcPr>
            <w:tcW w:w="437" w:type="pct"/>
            <w:vAlign w:val="center"/>
          </w:tcPr>
          <w:p w:rsidR="00AA5F60" w:rsidRPr="005A2E6B" w:rsidRDefault="00AA5F60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1.4</w:t>
            </w:r>
          </w:p>
        </w:tc>
        <w:tc>
          <w:tcPr>
            <w:tcW w:w="918" w:type="pct"/>
            <w:vAlign w:val="center"/>
          </w:tcPr>
          <w:p w:rsidR="00AA5F60" w:rsidRPr="005A2E6B" w:rsidRDefault="00AA5F60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采购方式</w:t>
            </w:r>
          </w:p>
        </w:tc>
        <w:tc>
          <w:tcPr>
            <w:tcW w:w="3646" w:type="pct"/>
            <w:vAlign w:val="center"/>
          </w:tcPr>
          <w:p w:rsidR="00AA5F60" w:rsidRPr="005A2E6B" w:rsidRDefault="00AA5F60">
            <w:pPr>
              <w:pStyle w:val="a5"/>
              <w:spacing w:line="44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中粮糖业EPS采购平台线上采购，采用</w:t>
            </w:r>
            <w:r w:rsidR="00B121A4"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公开</w:t>
            </w:r>
            <w:r w:rsidR="005648BF"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询比采购</w:t>
            </w:r>
            <w:r w:rsidRPr="005A2E6B"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方式；</w:t>
            </w:r>
          </w:p>
          <w:p w:rsidR="00AA5F60" w:rsidRPr="005A2E6B" w:rsidRDefault="00AA5F60" w:rsidP="00866C48">
            <w:pPr>
              <w:pStyle w:val="a5"/>
              <w:spacing w:line="440" w:lineRule="exact"/>
              <w:rPr>
                <w:rFonts w:ascii="微软雅黑" w:eastAsia="微软雅黑" w:hAnsi="微软雅黑"/>
                <w:bCs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bCs/>
                <w:sz w:val="22"/>
                <w:szCs w:val="24"/>
              </w:rPr>
              <w:t>各子项目报价。</w:t>
            </w:r>
          </w:p>
        </w:tc>
      </w:tr>
      <w:tr w:rsidR="006040E8" w:rsidRPr="005A2E6B" w:rsidTr="005A2E6B">
        <w:trPr>
          <w:trHeight w:val="330"/>
          <w:jc w:val="center"/>
        </w:trPr>
        <w:tc>
          <w:tcPr>
            <w:tcW w:w="437" w:type="pct"/>
            <w:vAlign w:val="center"/>
          </w:tcPr>
          <w:p w:rsidR="006040E8" w:rsidRPr="005A2E6B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1.</w:t>
            </w:r>
            <w:r w:rsidR="00AA5F60" w:rsidRPr="005A2E6B">
              <w:rPr>
                <w:rFonts w:ascii="微软雅黑" w:eastAsia="微软雅黑" w:hAnsi="微软雅黑" w:hint="eastAsia"/>
                <w:sz w:val="22"/>
                <w:szCs w:val="24"/>
              </w:rPr>
              <w:t>5</w:t>
            </w:r>
          </w:p>
        </w:tc>
        <w:tc>
          <w:tcPr>
            <w:tcW w:w="918" w:type="pct"/>
            <w:vAlign w:val="center"/>
          </w:tcPr>
          <w:p w:rsidR="006040E8" w:rsidRPr="005A2E6B" w:rsidRDefault="00950DF1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开标组织</w:t>
            </w:r>
            <w:r w:rsidR="00ED21C5" w:rsidRPr="005A2E6B">
              <w:rPr>
                <w:rFonts w:ascii="微软雅黑" w:eastAsia="微软雅黑" w:hAnsi="微软雅黑" w:hint="eastAsia"/>
                <w:sz w:val="22"/>
              </w:rPr>
              <w:t>成</w:t>
            </w:r>
            <w:r w:rsidRPr="005A2E6B">
              <w:rPr>
                <w:rFonts w:ascii="微软雅黑" w:eastAsia="微软雅黑" w:hAnsi="微软雅黑" w:hint="eastAsia"/>
                <w:sz w:val="22"/>
              </w:rPr>
              <w:t>元</w:t>
            </w:r>
          </w:p>
        </w:tc>
        <w:tc>
          <w:tcPr>
            <w:tcW w:w="3646" w:type="pct"/>
            <w:vAlign w:val="center"/>
          </w:tcPr>
          <w:p w:rsidR="006040E8" w:rsidRPr="005A2E6B" w:rsidRDefault="00ED21C5" w:rsidP="004513DF">
            <w:pPr>
              <w:pStyle w:val="a5"/>
              <w:spacing w:line="360" w:lineRule="exact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总人数为</w:t>
            </w:r>
            <w:r w:rsidRPr="005A2E6B">
              <w:rPr>
                <w:rFonts w:ascii="微软雅黑" w:eastAsia="微软雅黑" w:hAnsi="微软雅黑"/>
                <w:sz w:val="22"/>
                <w:szCs w:val="24"/>
              </w:rPr>
              <w:t>3</w:t>
            </w: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人及</w:t>
            </w:r>
            <w:r w:rsidRPr="005A2E6B">
              <w:rPr>
                <w:rFonts w:ascii="微软雅黑" w:eastAsia="微软雅黑" w:hAnsi="微软雅黑"/>
                <w:sz w:val="22"/>
                <w:szCs w:val="24"/>
              </w:rPr>
              <w:t>以上单数</w:t>
            </w: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，其中</w:t>
            </w:r>
            <w:r w:rsidR="00950DF1" w:rsidRPr="005A2E6B">
              <w:rPr>
                <w:rFonts w:ascii="微软雅黑" w:eastAsia="微软雅黑" w:hAnsi="微软雅黑" w:hint="eastAsia"/>
                <w:sz w:val="22"/>
                <w:szCs w:val="24"/>
              </w:rPr>
              <w:t>、监标人员、</w:t>
            </w:r>
            <w:r w:rsidR="001A1706" w:rsidRPr="005A2E6B">
              <w:rPr>
                <w:rFonts w:ascii="微软雅黑" w:eastAsia="微软雅黑" w:hAnsi="微软雅黑" w:hint="eastAsia"/>
                <w:sz w:val="22"/>
                <w:szCs w:val="24"/>
              </w:rPr>
              <w:t>开标人员、</w:t>
            </w:r>
            <w:r w:rsidR="00950DF1" w:rsidRPr="005A2E6B">
              <w:rPr>
                <w:rFonts w:ascii="微软雅黑" w:eastAsia="微软雅黑" w:hAnsi="微软雅黑" w:hint="eastAsia"/>
                <w:sz w:val="22"/>
                <w:szCs w:val="24"/>
              </w:rPr>
              <w:t xml:space="preserve">其他人员等 </w:t>
            </w:r>
          </w:p>
        </w:tc>
      </w:tr>
      <w:tr w:rsidR="006040E8" w:rsidRPr="005A2E6B" w:rsidTr="005A2E6B">
        <w:trPr>
          <w:trHeight w:val="571"/>
          <w:jc w:val="center"/>
        </w:trPr>
        <w:tc>
          <w:tcPr>
            <w:tcW w:w="437" w:type="pct"/>
            <w:vAlign w:val="center"/>
          </w:tcPr>
          <w:p w:rsidR="006040E8" w:rsidRPr="005A2E6B" w:rsidRDefault="00ED21C5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1.</w:t>
            </w:r>
            <w:r w:rsidR="00AA5F60" w:rsidRPr="005A2E6B">
              <w:rPr>
                <w:rFonts w:ascii="微软雅黑" w:eastAsia="微软雅黑" w:hAnsi="微软雅黑" w:hint="eastAsia"/>
                <w:sz w:val="22"/>
                <w:szCs w:val="24"/>
              </w:rPr>
              <w:t>6</w:t>
            </w:r>
          </w:p>
        </w:tc>
        <w:tc>
          <w:tcPr>
            <w:tcW w:w="918" w:type="pct"/>
            <w:vAlign w:val="center"/>
          </w:tcPr>
          <w:p w:rsidR="006040E8" w:rsidRPr="005A2E6B" w:rsidRDefault="00950DF1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开标方案</w:t>
            </w:r>
          </w:p>
        </w:tc>
        <w:tc>
          <w:tcPr>
            <w:tcW w:w="3646" w:type="pct"/>
            <w:vAlign w:val="center"/>
          </w:tcPr>
          <w:p w:rsidR="006040E8" w:rsidRPr="005A2E6B" w:rsidRDefault="00EF1986" w:rsidP="00866C48">
            <w:pPr>
              <w:spacing w:line="360" w:lineRule="exact"/>
              <w:jc w:val="left"/>
              <w:rPr>
                <w:rFonts w:ascii="微软雅黑" w:eastAsia="微软雅黑" w:hAnsi="微软雅黑"/>
                <w:bCs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bCs/>
                <w:sz w:val="22"/>
              </w:rPr>
              <w:t>根据</w:t>
            </w:r>
            <w:r w:rsidR="00950DF1" w:rsidRPr="005A2E6B">
              <w:rPr>
                <w:rFonts w:ascii="微软雅黑" w:eastAsia="微软雅黑" w:hAnsi="微软雅黑" w:hint="eastAsia"/>
                <w:bCs/>
                <w:sz w:val="22"/>
              </w:rPr>
              <w:t>报价</w:t>
            </w:r>
            <w:r w:rsidRPr="005A2E6B">
              <w:rPr>
                <w:rFonts w:ascii="微软雅黑" w:eastAsia="微软雅黑" w:hAnsi="微软雅黑" w:hint="eastAsia"/>
                <w:bCs/>
                <w:sz w:val="22"/>
              </w:rPr>
              <w:t>情况，采购方</w:t>
            </w:r>
            <w:r w:rsidR="00866C48" w:rsidRPr="005A2E6B">
              <w:rPr>
                <w:rFonts w:ascii="微软雅黑" w:eastAsia="微软雅黑" w:hAnsi="微软雅黑" w:hint="eastAsia"/>
                <w:bCs/>
                <w:sz w:val="22"/>
              </w:rPr>
              <w:t>选择</w:t>
            </w:r>
            <w:r w:rsidR="00B121A4">
              <w:rPr>
                <w:rFonts w:ascii="微软雅黑" w:eastAsia="微软雅黑" w:hAnsi="微软雅黑" w:hint="eastAsia"/>
                <w:bCs/>
                <w:sz w:val="22"/>
              </w:rPr>
              <w:t>整体</w:t>
            </w:r>
            <w:r w:rsidR="00866C48" w:rsidRPr="005A2E6B">
              <w:rPr>
                <w:rFonts w:ascii="微软雅黑" w:eastAsia="微软雅黑" w:hAnsi="微软雅黑" w:hint="eastAsia"/>
                <w:bCs/>
                <w:sz w:val="22"/>
              </w:rPr>
              <w:t>最低价</w:t>
            </w:r>
            <w:r w:rsidRPr="005A2E6B">
              <w:rPr>
                <w:rFonts w:ascii="微软雅黑" w:eastAsia="微软雅黑" w:hAnsi="微软雅黑" w:hint="eastAsia"/>
                <w:bCs/>
                <w:sz w:val="22"/>
              </w:rPr>
              <w:t>中标</w:t>
            </w:r>
            <w:r w:rsidR="00866C48" w:rsidRPr="005A2E6B">
              <w:rPr>
                <w:rFonts w:ascii="微软雅黑" w:eastAsia="微软雅黑" w:hAnsi="微软雅黑" w:hint="eastAsia"/>
                <w:bCs/>
                <w:sz w:val="22"/>
              </w:rPr>
              <w:t>方式，选取</w:t>
            </w:r>
            <w:r w:rsidRPr="005A2E6B">
              <w:rPr>
                <w:rFonts w:ascii="微软雅黑" w:eastAsia="微软雅黑" w:hAnsi="微软雅黑" w:hint="eastAsia"/>
                <w:bCs/>
                <w:sz w:val="22"/>
              </w:rPr>
              <w:t>供应商</w:t>
            </w:r>
            <w:r w:rsidR="006812E7" w:rsidRPr="005A2E6B">
              <w:rPr>
                <w:rFonts w:ascii="微软雅黑" w:eastAsia="微软雅黑" w:hAnsi="微软雅黑" w:hint="eastAsia"/>
                <w:bCs/>
                <w:sz w:val="22"/>
              </w:rPr>
              <w:t>。</w:t>
            </w:r>
          </w:p>
        </w:tc>
      </w:tr>
      <w:tr w:rsidR="006812E7" w:rsidRPr="005A2E6B" w:rsidTr="005A2E6B">
        <w:trPr>
          <w:trHeight w:val="571"/>
          <w:jc w:val="center"/>
        </w:trPr>
        <w:tc>
          <w:tcPr>
            <w:tcW w:w="437" w:type="pct"/>
            <w:vAlign w:val="center"/>
          </w:tcPr>
          <w:p w:rsidR="006812E7" w:rsidRPr="005A2E6B" w:rsidRDefault="006812E7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 w:rsidRPr="005A2E6B">
              <w:rPr>
                <w:rFonts w:ascii="微软雅黑" w:eastAsia="微软雅黑" w:hAnsi="微软雅黑" w:hint="eastAsia"/>
                <w:sz w:val="22"/>
                <w:szCs w:val="24"/>
              </w:rPr>
              <w:t>1.</w:t>
            </w:r>
            <w:r w:rsidR="00AA5F60" w:rsidRPr="005A2E6B">
              <w:rPr>
                <w:rFonts w:ascii="微软雅黑" w:eastAsia="微软雅黑" w:hAnsi="微软雅黑" w:hint="eastAsia"/>
                <w:sz w:val="22"/>
                <w:szCs w:val="24"/>
              </w:rPr>
              <w:t>7</w:t>
            </w:r>
          </w:p>
        </w:tc>
        <w:tc>
          <w:tcPr>
            <w:tcW w:w="918" w:type="pct"/>
            <w:vAlign w:val="center"/>
          </w:tcPr>
          <w:p w:rsidR="006812E7" w:rsidRPr="005A2E6B" w:rsidRDefault="006812E7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合同签订及付款方式</w:t>
            </w:r>
          </w:p>
        </w:tc>
        <w:tc>
          <w:tcPr>
            <w:tcW w:w="3646" w:type="pct"/>
            <w:vAlign w:val="center"/>
          </w:tcPr>
          <w:p w:rsidR="00853A98" w:rsidRDefault="006812E7" w:rsidP="00D91B1E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本项目确定供应商后，</w:t>
            </w:r>
            <w:r w:rsidR="00950DF1" w:rsidRPr="005A2E6B">
              <w:rPr>
                <w:rFonts w:ascii="微软雅黑" w:eastAsia="微软雅黑" w:hAnsi="微软雅黑" w:hint="eastAsia"/>
                <w:sz w:val="22"/>
              </w:rPr>
              <w:t>由内</w:t>
            </w:r>
            <w:r w:rsidR="00853A98">
              <w:rPr>
                <w:rFonts w:ascii="微软雅黑" w:eastAsia="微软雅黑" w:hAnsi="微软雅黑" w:hint="eastAsia"/>
                <w:sz w:val="22"/>
              </w:rPr>
              <w:t>中粮屯河（杭锦后旗）番茄制品有限公司</w:t>
            </w:r>
          </w:p>
          <w:p w:rsidR="005648BF" w:rsidRDefault="005A2E6B" w:rsidP="005648BF">
            <w:pPr>
              <w:jc w:val="left"/>
              <w:rPr>
                <w:rFonts w:ascii="微软雅黑" w:eastAsia="微软雅黑" w:hAnsi="微软雅黑" w:hint="eastAsia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与中标供应商签订合同，并按照合同约定条款进行</w:t>
            </w:r>
            <w:r w:rsidR="006812E7" w:rsidRPr="005A2E6B">
              <w:rPr>
                <w:rFonts w:ascii="微软雅黑" w:eastAsia="微软雅黑" w:hAnsi="微软雅黑" w:hint="eastAsia"/>
                <w:sz w:val="22"/>
              </w:rPr>
              <w:t>付款。</w:t>
            </w:r>
          </w:p>
          <w:p w:rsidR="006812E7" w:rsidRPr="00100F25" w:rsidRDefault="005648BF" w:rsidP="005648BF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648BF">
              <w:rPr>
                <w:rFonts w:ascii="微软雅黑" w:eastAsia="微软雅黑" w:hAnsi="微软雅黑" w:hint="eastAsia"/>
                <w:sz w:val="22"/>
              </w:rPr>
              <w:t>货到验收合格后支付合同总金额的60%，乙方提供全额增值税发票，产季结束付合同款的30%货款；预留</w:t>
            </w:r>
            <w:r w:rsidRPr="005648BF">
              <w:rPr>
                <w:rFonts w:ascii="微软雅黑" w:eastAsia="微软雅黑" w:hAnsi="微软雅黑"/>
                <w:sz w:val="22"/>
              </w:rPr>
              <w:t>10%</w:t>
            </w:r>
            <w:r w:rsidRPr="005648BF">
              <w:rPr>
                <w:rFonts w:ascii="微软雅黑" w:eastAsia="微软雅黑" w:hAnsi="微软雅黑" w:hint="eastAsia"/>
                <w:sz w:val="22"/>
              </w:rPr>
              <w:t>余款</w:t>
            </w:r>
            <w:r w:rsidRPr="005648BF">
              <w:rPr>
                <w:rFonts w:ascii="微软雅黑" w:eastAsia="微软雅黑" w:hAnsi="微软雅黑"/>
                <w:sz w:val="22"/>
              </w:rPr>
              <w:t>202</w:t>
            </w:r>
            <w:r w:rsidRPr="005648BF">
              <w:rPr>
                <w:rFonts w:ascii="微软雅黑" w:eastAsia="微软雅黑" w:hAnsi="微软雅黑" w:hint="eastAsia"/>
                <w:sz w:val="22"/>
              </w:rPr>
              <w:t>3年</w:t>
            </w:r>
            <w:r w:rsidRPr="005648BF">
              <w:rPr>
                <w:rFonts w:ascii="微软雅黑" w:eastAsia="微软雅黑" w:hAnsi="微软雅黑"/>
                <w:sz w:val="22"/>
              </w:rPr>
              <w:t>12</w:t>
            </w:r>
            <w:r w:rsidRPr="005648BF">
              <w:rPr>
                <w:rFonts w:ascii="微软雅黑" w:eastAsia="微软雅黑" w:hAnsi="微软雅黑" w:hint="eastAsia"/>
                <w:sz w:val="22"/>
              </w:rPr>
              <w:t>月</w:t>
            </w:r>
            <w:r w:rsidRPr="005648BF">
              <w:rPr>
                <w:rFonts w:ascii="微软雅黑" w:eastAsia="微软雅黑" w:hAnsi="微软雅黑"/>
                <w:sz w:val="22"/>
              </w:rPr>
              <w:t>31</w:t>
            </w:r>
            <w:r w:rsidRPr="005648BF">
              <w:rPr>
                <w:rFonts w:ascii="微软雅黑" w:eastAsia="微软雅黑" w:hAnsi="微软雅黑" w:hint="eastAsia"/>
                <w:sz w:val="22"/>
              </w:rPr>
              <w:t>日前付清</w:t>
            </w:r>
            <w:r w:rsidR="00100F25" w:rsidRPr="00100F25">
              <w:rPr>
                <w:rFonts w:ascii="微软雅黑" w:eastAsia="微软雅黑" w:hAnsi="微软雅黑" w:hint="eastAsia"/>
                <w:sz w:val="22"/>
              </w:rPr>
              <w:t>（电汇）（</w:t>
            </w:r>
            <w:r w:rsidR="00100F25" w:rsidRPr="00100F25">
              <w:rPr>
                <w:rFonts w:ascii="微软雅黑" w:eastAsia="微软雅黑" w:hAnsi="微软雅黑"/>
                <w:sz w:val="22"/>
              </w:rPr>
              <w:t>开票期间如遇国家税率调整，以合同中不含税价格为基数乘以国家调整税率为开票金额</w:t>
            </w:r>
            <w:r w:rsidR="00100F25" w:rsidRPr="00100F25">
              <w:rPr>
                <w:rFonts w:ascii="微软雅黑" w:eastAsia="微软雅黑" w:hAnsi="微软雅黑" w:hint="eastAsia"/>
                <w:sz w:val="22"/>
              </w:rPr>
              <w:t>）。</w:t>
            </w:r>
          </w:p>
        </w:tc>
      </w:tr>
      <w:tr w:rsidR="00111F44" w:rsidRPr="005A2E6B" w:rsidTr="005A2E6B">
        <w:trPr>
          <w:trHeight w:val="571"/>
          <w:jc w:val="center"/>
        </w:trPr>
        <w:tc>
          <w:tcPr>
            <w:tcW w:w="437" w:type="pct"/>
            <w:vAlign w:val="center"/>
          </w:tcPr>
          <w:p w:rsidR="00111F44" w:rsidRPr="00DA4E04" w:rsidRDefault="00DA4E04">
            <w:pPr>
              <w:pStyle w:val="a5"/>
              <w:spacing w:line="360" w:lineRule="exact"/>
              <w:jc w:val="center"/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1.8</w:t>
            </w:r>
          </w:p>
        </w:tc>
        <w:tc>
          <w:tcPr>
            <w:tcW w:w="918" w:type="pct"/>
            <w:vAlign w:val="center"/>
          </w:tcPr>
          <w:p w:rsidR="00111F44" w:rsidRPr="005A2E6B" w:rsidRDefault="00DA4E04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技术标准</w:t>
            </w:r>
          </w:p>
        </w:tc>
        <w:tc>
          <w:tcPr>
            <w:tcW w:w="3646" w:type="pct"/>
            <w:vAlign w:val="center"/>
          </w:tcPr>
          <w:p w:rsidR="008D3F92" w:rsidRPr="006A0850" w:rsidRDefault="008D3F92" w:rsidP="008D3F92">
            <w:pPr>
              <w:jc w:val="left"/>
              <w:rPr>
                <w:rFonts w:ascii="微软雅黑" w:eastAsia="微软雅黑" w:hAnsi="微软雅黑" w:hint="eastAsia"/>
                <w:sz w:val="22"/>
              </w:rPr>
            </w:pPr>
            <w:r w:rsidRPr="006A0850">
              <w:rPr>
                <w:rFonts w:ascii="微软雅黑" w:eastAsia="微软雅黑" w:hAnsi="微软雅黑" w:hint="eastAsia"/>
                <w:sz w:val="22"/>
              </w:rPr>
              <w:t>1、</w:t>
            </w:r>
            <w:r w:rsidR="005648BF" w:rsidRPr="006A0850">
              <w:rPr>
                <w:rFonts w:ascii="微软雅黑" w:eastAsia="微软雅黑" w:hAnsi="微软雅黑" w:hint="eastAsia"/>
                <w:sz w:val="22"/>
              </w:rPr>
              <w:t>产品质量必须符合国际质量标准的要求，到货后，需方对货物的质量进行验收并提出异议，货物的质量问题，需方应在发现后的 3 个工作日内提出</w:t>
            </w:r>
          </w:p>
          <w:p w:rsidR="008D3F92" w:rsidRPr="006A0850" w:rsidRDefault="008D3F92" w:rsidP="008D3F92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6A0850">
              <w:rPr>
                <w:rFonts w:ascii="微软雅黑" w:eastAsia="微软雅黑" w:hAnsi="微软雅黑" w:hint="eastAsia"/>
                <w:sz w:val="22"/>
              </w:rPr>
              <w:lastRenderedPageBreak/>
              <w:t>2、乙方提供的喷码机耗材必须符合甲方喷码机的使用要求,乙方提供耗材必须为原厂正品，不得出现仿品及加密产品</w:t>
            </w:r>
          </w:p>
        </w:tc>
      </w:tr>
      <w:tr w:rsidR="00C9536A" w:rsidRPr="005A2E6B" w:rsidTr="00100F25">
        <w:trPr>
          <w:trHeight w:val="340"/>
          <w:jc w:val="center"/>
        </w:trPr>
        <w:tc>
          <w:tcPr>
            <w:tcW w:w="437" w:type="pct"/>
            <w:vAlign w:val="center"/>
          </w:tcPr>
          <w:p w:rsidR="00C9536A" w:rsidRPr="005A2E6B" w:rsidRDefault="00C9536A" w:rsidP="00DA4E04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lastRenderedPageBreak/>
              <w:t>1.</w:t>
            </w:r>
            <w:r w:rsidR="00DA4E04">
              <w:rPr>
                <w:rFonts w:ascii="微软雅黑" w:eastAsia="微软雅黑" w:hAnsi="微软雅黑" w:hint="eastAsia"/>
                <w:sz w:val="22"/>
              </w:rPr>
              <w:t>9</w:t>
            </w:r>
          </w:p>
        </w:tc>
        <w:tc>
          <w:tcPr>
            <w:tcW w:w="918" w:type="pct"/>
            <w:vAlign w:val="center"/>
          </w:tcPr>
          <w:p w:rsidR="00C9536A" w:rsidRPr="005A2E6B" w:rsidRDefault="00C9536A" w:rsidP="00F1724B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验收方式及</w:t>
            </w:r>
            <w:r w:rsidR="00F1724B">
              <w:rPr>
                <w:rFonts w:ascii="微软雅黑" w:eastAsia="微软雅黑" w:hAnsi="微软雅黑" w:hint="eastAsia"/>
                <w:sz w:val="22"/>
              </w:rPr>
              <w:t>质量承诺</w:t>
            </w:r>
          </w:p>
        </w:tc>
        <w:tc>
          <w:tcPr>
            <w:tcW w:w="3600" w:type="pct"/>
            <w:vAlign w:val="center"/>
          </w:tcPr>
          <w:p w:rsidR="005648BF" w:rsidRPr="006A0850" w:rsidRDefault="005648BF" w:rsidP="005648BF">
            <w:pPr>
              <w:spacing w:line="36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6A0850">
              <w:rPr>
                <w:rFonts w:ascii="微软雅黑" w:eastAsia="微软雅黑" w:hAnsi="微软雅黑" w:hint="eastAsia"/>
                <w:sz w:val="22"/>
              </w:rPr>
              <w:t>1.供方提供的喷码机耗材必须符合需方设备所需型号，需方对喷码机耗材包装验收、外观验收、运行验收。</w:t>
            </w:r>
          </w:p>
          <w:p w:rsidR="005648BF" w:rsidRPr="006A0850" w:rsidRDefault="005648BF" w:rsidP="005648BF">
            <w:pPr>
              <w:spacing w:line="36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6A0850">
              <w:rPr>
                <w:rFonts w:ascii="微软雅黑" w:eastAsia="微软雅黑" w:hAnsi="微软雅黑" w:hint="eastAsia"/>
                <w:sz w:val="22"/>
              </w:rPr>
              <w:t>2.对除上述货品表面情况及数量外的其他质量异议，买方应在产品验收之日起7日内以书面形式向卖方提出，经卖方查验属实的，负担补救责任，否则，视为产品合格。</w:t>
            </w:r>
          </w:p>
          <w:p w:rsidR="005648BF" w:rsidRPr="006A0850" w:rsidRDefault="005648BF" w:rsidP="005648BF">
            <w:pPr>
              <w:spacing w:line="36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6A0850">
              <w:rPr>
                <w:rFonts w:ascii="微软雅黑" w:eastAsia="微软雅黑" w:hAnsi="微软雅黑" w:hint="eastAsia"/>
                <w:sz w:val="22"/>
              </w:rPr>
              <w:t>3.供方方对产品验收时不合格，供方方需在 2 个工作日内更换，不能按时更换的，需方视为不能交货。</w:t>
            </w:r>
          </w:p>
          <w:p w:rsidR="005648BF" w:rsidRPr="006A0850" w:rsidRDefault="005648BF" w:rsidP="005648BF">
            <w:pPr>
              <w:spacing w:line="36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6A0850">
              <w:rPr>
                <w:rFonts w:ascii="微软雅黑" w:eastAsia="微软雅黑" w:hAnsi="微软雅黑" w:hint="eastAsia"/>
                <w:sz w:val="22"/>
              </w:rPr>
              <w:t>4.供方提供的喷码机耗材在正常使用期内出现质量问题，供方必须无条件更换。</w:t>
            </w:r>
          </w:p>
          <w:p w:rsidR="005648BF" w:rsidRPr="006A0850" w:rsidRDefault="005648BF" w:rsidP="005648BF">
            <w:pPr>
              <w:spacing w:line="36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6A0850">
              <w:rPr>
                <w:rFonts w:ascii="微软雅黑" w:eastAsia="微软雅黑" w:hAnsi="微软雅黑" w:hint="eastAsia"/>
                <w:sz w:val="22"/>
              </w:rPr>
              <w:t>5.甲乙双方严格履行协议，如果供方由于供货质量影响需方生产，需方有权将剩余质保金扣除。</w:t>
            </w:r>
          </w:p>
          <w:p w:rsidR="00C9536A" w:rsidRPr="006A0850" w:rsidRDefault="005648BF" w:rsidP="008D3F92">
            <w:pPr>
              <w:spacing w:line="36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6A0850">
              <w:rPr>
                <w:rFonts w:ascii="微软雅黑" w:eastAsia="微软雅黑" w:hAnsi="微软雅黑" w:hint="eastAsia"/>
                <w:sz w:val="22"/>
              </w:rPr>
              <w:t>6.</w:t>
            </w:r>
            <w:r w:rsidR="008D3F92" w:rsidRPr="006A0850">
              <w:rPr>
                <w:rFonts w:ascii="微软雅黑" w:eastAsia="微软雅黑" w:hAnsi="微软雅黑" w:hint="eastAsia"/>
                <w:sz w:val="22"/>
              </w:rPr>
              <w:t xml:space="preserve"> 甲方购买乙方喷码机耗材后，乙方对甲方喷码机在维护周期一年内免费维修不能少于2次（该维修不收取差旅费，服务费及维修所需配件费用），如产季喷码机出现故障，乙方及时给与甲方技术指导维修，若在甲方无法维修的情况下，乙方应及时按排技术人员到厂进行维修</w:t>
            </w:r>
          </w:p>
        </w:tc>
      </w:tr>
      <w:tr w:rsidR="006040E8" w:rsidRPr="005A2E6B" w:rsidTr="00100F25">
        <w:trPr>
          <w:trHeight w:val="430"/>
          <w:jc w:val="center"/>
        </w:trPr>
        <w:tc>
          <w:tcPr>
            <w:tcW w:w="437" w:type="pct"/>
            <w:vAlign w:val="center"/>
          </w:tcPr>
          <w:p w:rsidR="006040E8" w:rsidRPr="005A2E6B" w:rsidRDefault="00ED21C5" w:rsidP="00C9536A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1.</w:t>
            </w:r>
            <w:r w:rsidR="00C9536A">
              <w:rPr>
                <w:rFonts w:ascii="微软雅黑" w:eastAsia="微软雅黑" w:hAnsi="微软雅黑" w:hint="eastAsia"/>
                <w:sz w:val="22"/>
              </w:rPr>
              <w:t>9</w:t>
            </w:r>
          </w:p>
        </w:tc>
        <w:tc>
          <w:tcPr>
            <w:tcW w:w="918" w:type="pct"/>
            <w:vAlign w:val="center"/>
          </w:tcPr>
          <w:p w:rsidR="006040E8" w:rsidRPr="005A2E6B" w:rsidRDefault="00ED21C5">
            <w:pPr>
              <w:spacing w:line="36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现场</w:t>
            </w:r>
            <w:r w:rsidRPr="005A2E6B">
              <w:rPr>
                <w:rFonts w:ascii="微软雅黑" w:eastAsia="微软雅黑" w:hAnsi="微软雅黑"/>
                <w:sz w:val="22"/>
              </w:rPr>
              <w:t>监督</w:t>
            </w:r>
          </w:p>
        </w:tc>
        <w:tc>
          <w:tcPr>
            <w:tcW w:w="3600" w:type="pct"/>
            <w:vAlign w:val="center"/>
          </w:tcPr>
          <w:p w:rsidR="006040E8" w:rsidRPr="005A2E6B" w:rsidRDefault="004513DF" w:rsidP="00510718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</w:rPr>
            </w:pPr>
            <w:r w:rsidRPr="005A2E6B">
              <w:rPr>
                <w:rFonts w:ascii="微软雅黑" w:eastAsia="微软雅黑" w:hAnsi="微软雅黑" w:hint="eastAsia"/>
                <w:sz w:val="22"/>
              </w:rPr>
              <w:t>纪检委员：靳玉明</w:t>
            </w:r>
          </w:p>
        </w:tc>
      </w:tr>
    </w:tbl>
    <w:p w:rsidR="00B121A4" w:rsidRDefault="00B121A4" w:rsidP="00E20DDA">
      <w:pPr>
        <w:spacing w:line="360" w:lineRule="auto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</w:p>
    <w:p w:rsidR="009B4B98" w:rsidRPr="00E20DDA" w:rsidRDefault="00ED21C5" w:rsidP="00E20DDA">
      <w:pPr>
        <w:spacing w:line="360" w:lineRule="auto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E20DD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中标标准</w:t>
      </w:r>
      <w:r w:rsidR="009B4B98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</w:t>
      </w:r>
    </w:p>
    <w:p w:rsidR="00D94764" w:rsidRDefault="00100F25" w:rsidP="009E13FB">
      <w:pPr>
        <w:spacing w:line="360" w:lineRule="auto"/>
        <w:ind w:firstLine="42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E20DD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评标小组将按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报价由低到高</w:t>
      </w:r>
      <w:r w:rsidRPr="00E20DD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排列中标候选供应商顺序并依照次序确定中标供应商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,本次询比采购只进行一次</w:t>
      </w:r>
      <w:r w:rsidRPr="002039E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报价并完成定标</w:t>
      </w:r>
      <w:r w:rsidR="008F455C" w:rsidRPr="002039EF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p w:rsidR="007A7A7F" w:rsidRDefault="007A7A7F" w:rsidP="00584EC7">
      <w:pPr>
        <w:pStyle w:val="ae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584EC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授权委托书</w:t>
      </w:r>
      <w:r w:rsidR="00584EC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模板</w:t>
      </w:r>
    </w:p>
    <w:p w:rsidR="00584EC7" w:rsidRPr="00584EC7" w:rsidRDefault="00584EC7" w:rsidP="00584EC7">
      <w:pPr>
        <w:pStyle w:val="ae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质量承诺书模板</w:t>
      </w:r>
    </w:p>
    <w:p w:rsidR="00584EC7" w:rsidRPr="00584EC7" w:rsidRDefault="00584EC7" w:rsidP="00584EC7">
      <w:pPr>
        <w:pStyle w:val="ae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廉洁承诺书模板</w:t>
      </w:r>
    </w:p>
    <w:p w:rsidR="007A7A7F" w:rsidRDefault="007A7A7F" w:rsidP="009E13FB">
      <w:pPr>
        <w:spacing w:line="360" w:lineRule="auto"/>
        <w:ind w:firstLine="42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686EAD" w:rsidRDefault="00686EAD" w:rsidP="001E72CB">
      <w:pPr>
        <w:rPr>
          <w:rFonts w:ascii="仿宋_GB2312" w:eastAsia="仿宋_GB2312"/>
          <w:b/>
          <w:sz w:val="36"/>
          <w:szCs w:val="36"/>
        </w:rPr>
      </w:pPr>
    </w:p>
    <w:p w:rsidR="00263695" w:rsidRDefault="00263695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D91B1E" w:rsidRDefault="00D91B1E" w:rsidP="001E72CB">
      <w:pPr>
        <w:rPr>
          <w:rFonts w:ascii="仿宋_GB2312" w:eastAsia="仿宋_GB2312"/>
          <w:b/>
          <w:sz w:val="36"/>
          <w:szCs w:val="36"/>
        </w:rPr>
      </w:pPr>
    </w:p>
    <w:p w:rsidR="00100F25" w:rsidRDefault="00100F25" w:rsidP="001E72CB">
      <w:pPr>
        <w:rPr>
          <w:rFonts w:ascii="仿宋_GB2312" w:eastAsia="仿宋_GB2312"/>
          <w:b/>
          <w:sz w:val="36"/>
          <w:szCs w:val="36"/>
        </w:rPr>
      </w:pPr>
    </w:p>
    <w:p w:rsidR="00100F25" w:rsidRDefault="00100F25" w:rsidP="001E72CB">
      <w:pPr>
        <w:rPr>
          <w:rFonts w:ascii="仿宋_GB2312" w:eastAsia="仿宋_GB2312"/>
          <w:b/>
          <w:sz w:val="36"/>
          <w:szCs w:val="36"/>
        </w:rPr>
      </w:pPr>
    </w:p>
    <w:p w:rsidR="007A7A7F" w:rsidRPr="0008183F" w:rsidRDefault="007A7A7F" w:rsidP="007A7A7F">
      <w:pPr>
        <w:jc w:val="center"/>
        <w:rPr>
          <w:rFonts w:ascii="仿宋_GB2312" w:eastAsia="仿宋_GB2312"/>
          <w:b/>
          <w:sz w:val="36"/>
          <w:szCs w:val="36"/>
        </w:rPr>
      </w:pPr>
      <w:r w:rsidRPr="0008183F">
        <w:rPr>
          <w:rFonts w:ascii="仿宋_GB2312" w:eastAsia="仿宋_GB2312" w:hint="eastAsia"/>
          <w:b/>
          <w:sz w:val="36"/>
          <w:szCs w:val="36"/>
        </w:rPr>
        <w:t>授权委托书</w:t>
      </w:r>
    </w:p>
    <w:p w:rsidR="007A7A7F" w:rsidRPr="003C3D38" w:rsidRDefault="007A7A7F" w:rsidP="007A7A7F">
      <w:pPr>
        <w:jc w:val="center"/>
        <w:rPr>
          <w:b/>
          <w:sz w:val="44"/>
          <w:szCs w:val="44"/>
        </w:rPr>
      </w:pP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委托人：</w:t>
      </w:r>
      <w:r w:rsidRPr="0008183F">
        <w:rPr>
          <w:rFonts w:ascii="仿宋_GB2312" w:eastAsia="仿宋_GB2312" w:hint="eastAsia"/>
          <w:b/>
          <w:sz w:val="28"/>
          <w:szCs w:val="28"/>
        </w:rPr>
        <w:t>XXXXXX公司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住所：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法定代表人（或负责人）：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代理人：</w:t>
      </w:r>
      <w:r w:rsidRPr="0008183F">
        <w:rPr>
          <w:rFonts w:ascii="仿宋_GB2312" w:eastAsia="仿宋_GB2312" w:hint="eastAsia"/>
          <w:b/>
          <w:sz w:val="28"/>
          <w:szCs w:val="28"/>
        </w:rPr>
        <w:t>XXX</w:t>
      </w:r>
      <w:r w:rsidRPr="0008183F">
        <w:rPr>
          <w:rFonts w:ascii="仿宋_GB2312" w:eastAsia="仿宋_GB2312" w:hint="eastAsia"/>
          <w:sz w:val="28"/>
          <w:szCs w:val="28"/>
        </w:rPr>
        <w:t>，男或女， 年 月 日出生，身份证号码：</w:t>
      </w:r>
      <w:r w:rsidRPr="0008183F">
        <w:rPr>
          <w:rFonts w:ascii="仿宋_GB2312" w:eastAsia="仿宋_GB2312" w:hint="eastAsia"/>
          <w:b/>
          <w:sz w:val="28"/>
          <w:szCs w:val="28"/>
        </w:rPr>
        <w:t>XXXXXXXXXXXXXX</w:t>
      </w:r>
      <w:r w:rsidRPr="0008183F">
        <w:rPr>
          <w:rFonts w:ascii="仿宋_GB2312" w:eastAsia="仿宋_GB2312" w:hint="eastAsia"/>
          <w:sz w:val="28"/>
          <w:szCs w:val="28"/>
        </w:rPr>
        <w:t>,系</w:t>
      </w:r>
      <w:r w:rsidRPr="0008183F">
        <w:rPr>
          <w:rFonts w:ascii="仿宋_GB2312" w:eastAsia="仿宋_GB2312" w:hint="eastAsia"/>
          <w:b/>
          <w:sz w:val="28"/>
          <w:szCs w:val="28"/>
        </w:rPr>
        <w:t>XXXXX</w:t>
      </w:r>
      <w:r w:rsidRPr="0008183F">
        <w:rPr>
          <w:rFonts w:ascii="仿宋_GB2312" w:eastAsia="仿宋_GB2312" w:hint="eastAsia"/>
          <w:sz w:val="28"/>
          <w:szCs w:val="28"/>
        </w:rPr>
        <w:t>单位职工，现住</w:t>
      </w:r>
      <w:r w:rsidRPr="0008183F">
        <w:rPr>
          <w:rFonts w:ascii="仿宋_GB2312" w:eastAsia="仿宋_GB2312" w:hint="eastAsia"/>
          <w:b/>
          <w:sz w:val="28"/>
          <w:szCs w:val="28"/>
        </w:rPr>
        <w:t>XXXXXXX</w:t>
      </w:r>
      <w:r w:rsidR="008C47D1">
        <w:rPr>
          <w:rFonts w:ascii="仿宋_GB2312" w:eastAsia="仿宋_GB2312" w:hint="eastAsia"/>
          <w:sz w:val="28"/>
          <w:szCs w:val="28"/>
        </w:rPr>
        <w:t>。</w:t>
      </w:r>
    </w:p>
    <w:p w:rsidR="007A7A7F" w:rsidRPr="0008183F" w:rsidRDefault="007A7A7F" w:rsidP="007A7A7F">
      <w:pPr>
        <w:spacing w:line="440" w:lineRule="exact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授权事项：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1、委托人委托代理人</w:t>
      </w:r>
      <w:r w:rsidRPr="0008183F">
        <w:rPr>
          <w:rFonts w:ascii="仿宋_GB2312" w:eastAsia="仿宋_GB2312" w:hint="eastAsia"/>
          <w:b/>
          <w:sz w:val="28"/>
          <w:szCs w:val="28"/>
        </w:rPr>
        <w:t>XXX</w:t>
      </w:r>
      <w:r w:rsidRPr="0008183F">
        <w:rPr>
          <w:rFonts w:ascii="仿宋_GB2312" w:eastAsia="仿宋_GB2312" w:hint="eastAsia"/>
          <w:sz w:val="28"/>
          <w:szCs w:val="28"/>
        </w:rPr>
        <w:t>代表委托人参加XX</w:t>
      </w:r>
      <w:r w:rsidRPr="0008183F">
        <w:rPr>
          <w:rFonts w:ascii="仿宋_GB2312" w:eastAsia="仿宋_GB2312" w:hint="eastAsia"/>
          <w:b/>
          <w:sz w:val="28"/>
          <w:szCs w:val="28"/>
        </w:rPr>
        <w:t>集团公司及所属各级单位</w:t>
      </w:r>
      <w:r w:rsidRPr="0008183F">
        <w:rPr>
          <w:rFonts w:ascii="仿宋_GB2312" w:eastAsia="仿宋_GB2312" w:hint="eastAsia"/>
          <w:sz w:val="28"/>
          <w:szCs w:val="28"/>
        </w:rPr>
        <w:t>的招标或议标活动，以委托人的名义全权办理招标或议标过程中的投标、报价、议标谈判等一切与招标或议标相关的事宜。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2、如果委托人中标，代理人以委托人的名义与</w:t>
      </w:r>
      <w:r w:rsidRPr="0008183F">
        <w:rPr>
          <w:rFonts w:ascii="仿宋_GB2312" w:eastAsia="仿宋_GB2312" w:hint="eastAsia"/>
          <w:b/>
          <w:sz w:val="28"/>
          <w:szCs w:val="28"/>
        </w:rPr>
        <w:t>XX集团公司及所属各级单位</w:t>
      </w:r>
      <w:r w:rsidRPr="0008183F">
        <w:rPr>
          <w:rFonts w:ascii="仿宋_GB2312" w:eastAsia="仿宋_GB2312" w:hint="eastAsia"/>
          <w:sz w:val="28"/>
          <w:szCs w:val="28"/>
        </w:rPr>
        <w:t>签订合同，并办理合同履行过程中的一切相关事宜。</w:t>
      </w:r>
    </w:p>
    <w:p w:rsidR="007A7A7F" w:rsidRPr="0008183F" w:rsidRDefault="007A7A7F" w:rsidP="0008183F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本公司对代理人的上述代理行为均予以认可并承担责任。</w:t>
      </w:r>
    </w:p>
    <w:p w:rsidR="007A7A7F" w:rsidRPr="0008183F" w:rsidRDefault="007A7A7F" w:rsidP="007A7A7F">
      <w:pPr>
        <w:spacing w:line="440" w:lineRule="exact"/>
        <w:ind w:right="560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授权期限：本授权委托书自授权之日起生效，至</w:t>
      </w:r>
      <w:r w:rsidRPr="0008183F">
        <w:rPr>
          <w:rFonts w:ascii="仿宋_GB2312" w:eastAsia="仿宋_GB2312" w:hint="eastAsia"/>
          <w:b/>
          <w:sz w:val="28"/>
          <w:szCs w:val="28"/>
        </w:rPr>
        <w:t>XXXXXXXXXX</w:t>
      </w:r>
      <w:r w:rsidRPr="0008183F">
        <w:rPr>
          <w:rFonts w:ascii="仿宋_GB2312" w:eastAsia="仿宋_GB2312" w:hint="eastAsia"/>
          <w:sz w:val="28"/>
          <w:szCs w:val="28"/>
        </w:rPr>
        <w:t>起失效。</w:t>
      </w:r>
    </w:p>
    <w:p w:rsidR="007A7A7F" w:rsidRPr="0008183F" w:rsidRDefault="007A7A7F" w:rsidP="007A7A7F">
      <w:pPr>
        <w:spacing w:line="440" w:lineRule="exact"/>
        <w:ind w:right="560"/>
        <w:jc w:val="right"/>
        <w:rPr>
          <w:rFonts w:ascii="仿宋_GB2312" w:eastAsia="仿宋_GB2312"/>
          <w:sz w:val="28"/>
          <w:szCs w:val="28"/>
        </w:rPr>
      </w:pPr>
    </w:p>
    <w:p w:rsidR="007A7A7F" w:rsidRPr="0008183F" w:rsidRDefault="007A7A7F" w:rsidP="007A7A7F">
      <w:pPr>
        <w:spacing w:line="440" w:lineRule="exact"/>
        <w:ind w:right="560"/>
        <w:jc w:val="center"/>
        <w:rPr>
          <w:rFonts w:ascii="仿宋_GB2312" w:eastAsia="仿宋_GB2312"/>
          <w:sz w:val="28"/>
          <w:szCs w:val="28"/>
        </w:rPr>
      </w:pPr>
      <w:r w:rsidRPr="0008183F">
        <w:rPr>
          <w:rFonts w:ascii="仿宋_GB2312" w:eastAsia="仿宋_GB2312" w:hint="eastAsia"/>
          <w:sz w:val="28"/>
          <w:szCs w:val="28"/>
        </w:rPr>
        <w:t>代理人身份证（正、反面）粘贴处：</w:t>
      </w: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3C3D38" w:rsidRDefault="007A7A7F" w:rsidP="007A7A7F">
      <w:pPr>
        <w:spacing w:line="440" w:lineRule="exact"/>
        <w:ind w:right="560"/>
        <w:jc w:val="center"/>
        <w:rPr>
          <w:rFonts w:ascii="楷体_GB2312" w:eastAsia="楷体_GB2312"/>
          <w:sz w:val="24"/>
        </w:rPr>
      </w:pPr>
    </w:p>
    <w:p w:rsidR="007A7A7F" w:rsidRPr="0008183F" w:rsidRDefault="007A7A7F" w:rsidP="0008183F">
      <w:pPr>
        <w:spacing w:line="440" w:lineRule="exact"/>
        <w:ind w:leftChars="50" w:left="105" w:right="480" w:firstLineChars="1906" w:firstLine="5337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委托人：</w:t>
      </w:r>
      <w:r w:rsidRPr="0008183F">
        <w:rPr>
          <w:rFonts w:ascii="楷体_GB2312" w:eastAsia="楷体_GB2312" w:hint="eastAsia"/>
          <w:b/>
          <w:sz w:val="28"/>
          <w:szCs w:val="28"/>
        </w:rPr>
        <w:t>XXXXXX公司</w:t>
      </w:r>
    </w:p>
    <w:p w:rsidR="007A7A7F" w:rsidRPr="0008183F" w:rsidRDefault="007A7A7F" w:rsidP="0008183F">
      <w:pPr>
        <w:spacing w:line="440" w:lineRule="exact"/>
        <w:ind w:leftChars="50" w:left="105" w:right="480" w:firstLineChars="1906" w:firstLine="5337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法定代表人（或负责人）：</w:t>
      </w:r>
    </w:p>
    <w:p w:rsidR="007A7A7F" w:rsidRPr="0008183F" w:rsidRDefault="007A7A7F" w:rsidP="00FE4680">
      <w:pPr>
        <w:spacing w:line="440" w:lineRule="exact"/>
        <w:ind w:leftChars="50" w:left="105" w:right="26" w:firstLineChars="1650" w:firstLine="4620"/>
        <w:rPr>
          <w:rFonts w:ascii="楷体_GB2312" w:eastAsia="楷体_GB2312"/>
          <w:sz w:val="28"/>
          <w:szCs w:val="28"/>
        </w:rPr>
      </w:pPr>
      <w:r w:rsidRPr="0008183F">
        <w:rPr>
          <w:rFonts w:ascii="楷体_GB2312" w:eastAsia="楷体_GB2312" w:hint="eastAsia"/>
          <w:sz w:val="28"/>
          <w:szCs w:val="28"/>
        </w:rPr>
        <w:t>委托授权时间：      年   月   日</w:t>
      </w:r>
    </w:p>
    <w:p w:rsidR="007A7A7F" w:rsidRDefault="007A7A7F" w:rsidP="009E13FB">
      <w:pPr>
        <w:spacing w:line="360" w:lineRule="auto"/>
        <w:ind w:firstLine="42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584EC7" w:rsidRPr="0008183F" w:rsidRDefault="00584EC7" w:rsidP="00584EC7">
      <w:pPr>
        <w:spacing w:line="500" w:lineRule="exact"/>
        <w:jc w:val="center"/>
        <w:rPr>
          <w:rFonts w:ascii="仿宋_GB2312" w:eastAsia="仿宋_GB2312" w:hAnsi="黑体"/>
          <w:b/>
          <w:sz w:val="36"/>
          <w:szCs w:val="36"/>
        </w:rPr>
      </w:pPr>
      <w:r w:rsidRPr="0008183F">
        <w:rPr>
          <w:rFonts w:ascii="仿宋_GB2312" w:eastAsia="仿宋_GB2312" w:hAnsi="黑体" w:hint="eastAsia"/>
          <w:b/>
          <w:sz w:val="36"/>
          <w:szCs w:val="36"/>
        </w:rPr>
        <w:lastRenderedPageBreak/>
        <w:t>质量承诺书</w:t>
      </w:r>
    </w:p>
    <w:p w:rsidR="00584EC7" w:rsidRPr="00D32B04" w:rsidRDefault="00584EC7" w:rsidP="00584EC7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_________公司：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为积极配合贵公司进行的________工作，保证产品质量，我们特向贵公司承诺如下事项：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1.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我公司承诺所供之商品质量，数量均不出现假冒、短少现象，并随时按贵公司要求提供各种质量检测报告，如发生与之相关的客户投诉赔偿，待材料质量查明之后一概由本供应商负责。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2.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严格按照合同、订单要求供货、补货，商品价格上调需提前上交调价单，商品下调或做特价时与贵公司联系下调方案。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3.</w:t>
      </w:r>
      <w:r w:rsidRPr="0008183F">
        <w:rPr>
          <w:rFonts w:ascii="Calibri" w:eastAsia="仿宋_GB2312" w:hAnsi="Calibri" w:cs="Calibri" w:hint="eastAsia"/>
          <w:sz w:val="28"/>
          <w:szCs w:val="28"/>
        </w:rPr>
        <w:t> </w:t>
      </w:r>
      <w:r w:rsidRPr="0008183F">
        <w:rPr>
          <w:rFonts w:ascii="仿宋_GB2312" w:eastAsia="仿宋_GB2312" w:hAnsi="仿宋" w:hint="eastAsia"/>
          <w:sz w:val="28"/>
          <w:szCs w:val="28"/>
        </w:rPr>
        <w:t>我公司严格执行供应商应尽义务，做到送货及时，货物质量优质，货物装箱整齐方便运输。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4.我公司承诺保证为贵公司所供之货，货源充足，不发生断货拒供现象。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5.我公司认可贵公司的货物验收制度和仓库保存条件，并在对供应货物进行验收时，自愿严格遵守贵公司的货物验收制度。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6.我公司对未通过验收的货物，保证在贵公司规定时间内补充合格的货物，否则自愿承担由此造成的所有损失。</w:t>
      </w:r>
    </w:p>
    <w:p w:rsidR="00584EC7" w:rsidRPr="0008183F" w:rsidRDefault="00584EC7" w:rsidP="00584EC7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7.我公司对通过验收的货物，在贵公司投入使用之前，出现相关证照不全、品牌不符及任何质量问题的，我公司承诺无条件退货，并在贵公司规定时间内补充合格的货物，否则自愿承担由此造成的所有损失。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 w:rsidR="00584EC7" w:rsidRPr="0008183F" w:rsidRDefault="00584EC7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法定代表人或授权代理人（签名）：</w:t>
      </w:r>
    </w:p>
    <w:p w:rsidR="00584EC7" w:rsidRPr="0008183F" w:rsidRDefault="00584EC7" w:rsidP="00584EC7">
      <w:pPr>
        <w:tabs>
          <w:tab w:val="left" w:pos="5055"/>
        </w:tabs>
        <w:spacing w:line="500" w:lineRule="exact"/>
        <w:ind w:left="435"/>
        <w:rPr>
          <w:rFonts w:ascii="仿宋_GB2312" w:eastAsia="仿宋_GB2312" w:hAnsi="仿宋"/>
          <w:sz w:val="28"/>
          <w:szCs w:val="28"/>
        </w:rPr>
      </w:pPr>
    </w:p>
    <w:p w:rsidR="00584EC7" w:rsidRPr="0008183F" w:rsidRDefault="00584EC7" w:rsidP="00584EC7">
      <w:pPr>
        <w:tabs>
          <w:tab w:val="left" w:pos="5055"/>
        </w:tabs>
        <w:spacing w:line="500" w:lineRule="exact"/>
        <w:ind w:left="435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 xml:space="preserve">                                </w:t>
      </w:r>
    </w:p>
    <w:p w:rsidR="00584EC7" w:rsidRPr="0008183F" w:rsidRDefault="00584EC7" w:rsidP="009B4B98">
      <w:pPr>
        <w:tabs>
          <w:tab w:val="left" w:pos="5055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83F">
        <w:rPr>
          <w:rFonts w:ascii="仿宋_GB2312" w:eastAsia="仿宋_GB2312" w:hAnsi="仿宋" w:hint="eastAsia"/>
          <w:sz w:val="28"/>
          <w:szCs w:val="28"/>
        </w:rPr>
        <w:t>日期：</w:t>
      </w:r>
    </w:p>
    <w:p w:rsidR="00584EC7" w:rsidRDefault="00584EC7" w:rsidP="00584EC7">
      <w:pPr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</w:p>
    <w:p w:rsidR="00FE4680" w:rsidRPr="00356927" w:rsidRDefault="00FE4680" w:rsidP="00584EC7">
      <w:pPr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</w:p>
    <w:p w:rsidR="00100F25" w:rsidRDefault="00100F25" w:rsidP="00100F25">
      <w:pPr>
        <w:tabs>
          <w:tab w:val="left" w:pos="5055"/>
        </w:tabs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廉洁承诺书</w:t>
      </w:r>
    </w:p>
    <w:p w:rsidR="00100F25" w:rsidRDefault="00100F25" w:rsidP="00100F25">
      <w:pPr>
        <w:tabs>
          <w:tab w:val="left" w:pos="5055"/>
        </w:tabs>
        <w:spacing w:line="400" w:lineRule="exact"/>
        <w:rPr>
          <w:rFonts w:ascii="仿宋" w:eastAsia="仿宋" w:hAnsi="仿宋"/>
          <w:sz w:val="28"/>
          <w:szCs w:val="28"/>
        </w:rPr>
      </w:pPr>
    </w:p>
    <w:p w:rsidR="00100F25" w:rsidRDefault="00100F25" w:rsidP="00100F25">
      <w:pPr>
        <w:tabs>
          <w:tab w:val="left" w:pos="5055"/>
        </w:tabs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_________</w:t>
      </w:r>
      <w:r>
        <w:rPr>
          <w:rFonts w:ascii="仿宋" w:eastAsia="仿宋" w:hAnsi="仿宋" w:hint="eastAsia"/>
          <w:sz w:val="28"/>
          <w:szCs w:val="28"/>
        </w:rPr>
        <w:t>公司：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5" w:firstLine="57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为积极配合贵公司进行的________工作，有效遏制不公平竞争和违规违纪问题的发生，确保招标工作的公平、公正、公开，我们特向贵公司承诺如下事项：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自觉遵守国家法律法规及贵公司相关制度。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2.不使用不正当手段妨碍、排挤其他投标单位或串通投标。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按照招标文件规定的方式进行投标，不隐瞒本单位投标资质的真实情况，投标资质符合规定；保证不会以其他人名义或者以其他方式弄虚作假，骗取中标。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不将主体、关键性工作进行分包（包括贴牌生产、转包等）。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不以任何方式向招标人员或者评标成员赠送礼品、礼金及有价证券，不宴请或邀请招标方的任何人参加高档娱乐消费、旅游等活动，不以任何形式报销招标方的任何人以及亲友的各种票据及费用，不进行可能影响招标公平、公正的任何活动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不向贵公司涉及招标的部门及个人支付好处费、介绍费，购置或提供通讯工具、交通工具、电脑等。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一旦发现相关人员在招标过程中有索要财物等不廉洁行为，坚决予以抵制，并及时向贵公司纪委办公室举报。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纪委办公室</w:t>
      </w:r>
      <w:r>
        <w:rPr>
          <w:rFonts w:ascii="仿宋" w:eastAsia="仿宋" w:hAnsi="仿宋"/>
          <w:sz w:val="28"/>
          <w:szCs w:val="28"/>
        </w:rPr>
        <w:t>联系方式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办公电话</w:t>
      </w:r>
      <w:r>
        <w:rPr>
          <w:rFonts w:ascii="仿宋" w:eastAsia="仿宋" w:hAnsi="仿宋" w:hint="eastAsia"/>
          <w:sz w:val="28"/>
          <w:szCs w:val="28"/>
        </w:rPr>
        <w:t>：010-</w:t>
      </w:r>
      <w:r>
        <w:rPr>
          <w:rFonts w:ascii="仿宋" w:eastAsia="仿宋" w:hAnsi="仿宋"/>
          <w:sz w:val="28"/>
          <w:szCs w:val="28"/>
        </w:rPr>
        <w:t>85017206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0991-6173321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通讯地址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北京市朝阳区朝阳门南大街</w:t>
      </w:r>
      <w:r>
        <w:rPr>
          <w:rFonts w:ascii="仿宋" w:eastAsia="仿宋" w:hAnsi="仿宋" w:hint="eastAsia"/>
          <w:sz w:val="28"/>
          <w:szCs w:val="28"/>
        </w:rPr>
        <w:t>8号9层904室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纪委办公室收，邮编100020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新疆乌鲁木齐市黄河路</w:t>
      </w:r>
      <w:r>
        <w:rPr>
          <w:rFonts w:ascii="仿宋" w:eastAsia="仿宋" w:hAnsi="仿宋" w:hint="eastAsia"/>
          <w:sz w:val="28"/>
          <w:szCs w:val="28"/>
        </w:rPr>
        <w:t>2号招商银行大厦20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楼纪委办公室收，邮编830000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8.</w:t>
      </w:r>
      <w:r>
        <w:rPr>
          <w:rFonts w:ascii="仿宋" w:eastAsia="仿宋" w:hAnsi="仿宋" w:hint="eastAsia"/>
          <w:sz w:val="28"/>
          <w:szCs w:val="28"/>
        </w:rPr>
        <w:t>我方自愿将本承诺书作为投标文件及合同的附件，具有同等的法律效力。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9.</w:t>
      </w:r>
      <w:r>
        <w:rPr>
          <w:rFonts w:ascii="仿宋" w:eastAsia="仿宋" w:hAnsi="仿宋" w:hint="eastAsia"/>
          <w:sz w:val="28"/>
          <w:szCs w:val="28"/>
        </w:rPr>
        <w:t>若违反上述承诺或违反有关法律法规及贵公司有关规定，我方自愿永久放弃参与贵公司的所有业务往来，并承担贵公司制定规定的一切法律责任。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10.</w:t>
      </w:r>
      <w:r>
        <w:rPr>
          <w:rFonts w:ascii="仿宋" w:eastAsia="仿宋" w:hAnsi="仿宋" w:hint="eastAsia"/>
          <w:sz w:val="28"/>
          <w:szCs w:val="28"/>
        </w:rPr>
        <w:t>本承诺书自签署之日起生效。</w:t>
      </w:r>
    </w:p>
    <w:p w:rsidR="00100F25" w:rsidRDefault="00100F25" w:rsidP="00100F25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</w:p>
    <w:p w:rsidR="00100F25" w:rsidRDefault="00100F25" w:rsidP="00100F25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法定代表人或授权代理人（签名）：</w:t>
      </w:r>
    </w:p>
    <w:p w:rsidR="00584EC7" w:rsidRPr="002039EF" w:rsidRDefault="00100F25" w:rsidP="00100F25">
      <w:pPr>
        <w:tabs>
          <w:tab w:val="left" w:pos="5055"/>
        </w:tabs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sectPr w:rsidR="00584EC7" w:rsidRPr="002039EF" w:rsidSect="00C771D2">
      <w:footerReference w:type="even" r:id="rId9"/>
      <w:footerReference w:type="default" r:id="rId10"/>
      <w:endnotePr>
        <w:numFmt w:val="decimal"/>
        <w:numStart w:val="0"/>
      </w:endnotePr>
      <w:pgSz w:w="11907" w:h="16840"/>
      <w:pgMar w:top="1134" w:right="1361" w:bottom="1474" w:left="1361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61" w:rsidRDefault="00770F61">
      <w:r>
        <w:separator/>
      </w:r>
    </w:p>
  </w:endnote>
  <w:endnote w:type="continuationSeparator" w:id="0">
    <w:p w:rsidR="00770F61" w:rsidRDefault="0077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2E" w:rsidRDefault="004C3FB8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A0342E">
      <w:rPr>
        <w:rStyle w:val="ab"/>
      </w:rPr>
      <w:instrText xml:space="preserve">PAGE  </w:instrText>
    </w:r>
    <w:r>
      <w:fldChar w:fldCharType="separate"/>
    </w:r>
    <w:r w:rsidR="00A0342E">
      <w:rPr>
        <w:rStyle w:val="ab"/>
      </w:rPr>
      <w:t>2</w:t>
    </w:r>
    <w:r>
      <w:fldChar w:fldCharType="end"/>
    </w:r>
  </w:p>
  <w:p w:rsidR="00A0342E" w:rsidRDefault="00A034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2E" w:rsidRDefault="004C3FB8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A0342E">
      <w:rPr>
        <w:rStyle w:val="ab"/>
      </w:rPr>
      <w:instrText xml:space="preserve">PAGE  </w:instrText>
    </w:r>
    <w:r>
      <w:fldChar w:fldCharType="separate"/>
    </w:r>
    <w:r w:rsidR="006A0850">
      <w:rPr>
        <w:rStyle w:val="ab"/>
        <w:noProof/>
      </w:rPr>
      <w:t>5</w:t>
    </w:r>
    <w:r>
      <w:fldChar w:fldCharType="end"/>
    </w:r>
  </w:p>
  <w:p w:rsidR="00A0342E" w:rsidRDefault="00A034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61" w:rsidRDefault="00770F61">
      <w:r>
        <w:separator/>
      </w:r>
    </w:p>
  </w:footnote>
  <w:footnote w:type="continuationSeparator" w:id="0">
    <w:p w:rsidR="00770F61" w:rsidRDefault="00770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602B17"/>
    <w:multiLevelType w:val="hybridMultilevel"/>
    <w:tmpl w:val="92CC1726"/>
    <w:lvl w:ilvl="0" w:tplc="4FBEBD38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9A361F"/>
    <w:multiLevelType w:val="multilevel"/>
    <w:tmpl w:val="219A361F"/>
    <w:lvl w:ilvl="0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2D6F2EC9"/>
    <w:multiLevelType w:val="hybridMultilevel"/>
    <w:tmpl w:val="434AC3FE"/>
    <w:lvl w:ilvl="0" w:tplc="B93EFF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DE1920"/>
    <w:multiLevelType w:val="hybridMultilevel"/>
    <w:tmpl w:val="EE20C894"/>
    <w:lvl w:ilvl="0" w:tplc="9AEA6DE2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412F5D62"/>
    <w:multiLevelType w:val="multilevel"/>
    <w:tmpl w:val="412F5D62"/>
    <w:lvl w:ilvl="0">
      <w:start w:val="1"/>
      <w:numFmt w:val="chineseCountingThousand"/>
      <w:lvlText w:val="(%1)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435F4667"/>
    <w:multiLevelType w:val="hybridMultilevel"/>
    <w:tmpl w:val="1640EF66"/>
    <w:lvl w:ilvl="0" w:tplc="28BCFFE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95D7AA1"/>
    <w:multiLevelType w:val="hybridMultilevel"/>
    <w:tmpl w:val="F2D684B4"/>
    <w:lvl w:ilvl="0" w:tplc="2D84A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9A281E"/>
    <w:multiLevelType w:val="hybridMultilevel"/>
    <w:tmpl w:val="8D0A428C"/>
    <w:lvl w:ilvl="0" w:tplc="A382325E">
      <w:start w:val="1"/>
      <w:numFmt w:val="japaneseCounting"/>
      <w:lvlText w:val="第%1章"/>
      <w:lvlJc w:val="left"/>
      <w:pPr>
        <w:ind w:left="1652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>
    <w:nsid w:val="5E2B6E47"/>
    <w:multiLevelType w:val="hybridMultilevel"/>
    <w:tmpl w:val="868635AA"/>
    <w:lvl w:ilvl="0" w:tplc="20E6665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63107028"/>
    <w:multiLevelType w:val="singleLevel"/>
    <w:tmpl w:val="63107028"/>
    <w:lvl w:ilvl="0">
      <w:start w:val="1"/>
      <w:numFmt w:val="decimal"/>
      <w:suff w:val="space"/>
      <w:lvlText w:val="%1、"/>
      <w:lvlJc w:val="left"/>
    </w:lvl>
  </w:abstractNum>
  <w:abstractNum w:abstractNumId="11">
    <w:nsid w:val="69CA3A4C"/>
    <w:multiLevelType w:val="hybridMultilevel"/>
    <w:tmpl w:val="058E7B44"/>
    <w:lvl w:ilvl="0" w:tplc="53E4B004">
      <w:start w:val="1"/>
      <w:numFmt w:val="decimal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2">
    <w:nsid w:val="6C40262C"/>
    <w:multiLevelType w:val="hybridMultilevel"/>
    <w:tmpl w:val="64D81B26"/>
    <w:lvl w:ilvl="0" w:tplc="FD402D40">
      <w:start w:val="1"/>
      <w:numFmt w:val="decimal"/>
      <w:lvlText w:val="（%1）"/>
      <w:lvlJc w:val="left"/>
      <w:pPr>
        <w:ind w:left="23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3">
    <w:nsid w:val="722E1F89"/>
    <w:multiLevelType w:val="singleLevel"/>
    <w:tmpl w:val="722E1F89"/>
    <w:lvl w:ilvl="0">
      <w:start w:val="1"/>
      <w:numFmt w:val="decimal"/>
      <w:suff w:val="nothing"/>
      <w:lvlText w:val="%1、"/>
      <w:lvlJc w:val="left"/>
    </w:lvl>
  </w:abstractNum>
  <w:abstractNum w:abstractNumId="14">
    <w:nsid w:val="73706C47"/>
    <w:multiLevelType w:val="hybridMultilevel"/>
    <w:tmpl w:val="0C522544"/>
    <w:lvl w:ilvl="0" w:tplc="C2AE11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1858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7B9"/>
    <w:rsid w:val="00027CD3"/>
    <w:rsid w:val="000304C8"/>
    <w:rsid w:val="0003164C"/>
    <w:rsid w:val="00033C48"/>
    <w:rsid w:val="00044E12"/>
    <w:rsid w:val="000501A2"/>
    <w:rsid w:val="00061044"/>
    <w:rsid w:val="00065CBD"/>
    <w:rsid w:val="000733C3"/>
    <w:rsid w:val="000736F8"/>
    <w:rsid w:val="0007748C"/>
    <w:rsid w:val="0008183F"/>
    <w:rsid w:val="000835EA"/>
    <w:rsid w:val="000875F3"/>
    <w:rsid w:val="00090D0A"/>
    <w:rsid w:val="000A63A3"/>
    <w:rsid w:val="000A7CF1"/>
    <w:rsid w:val="000B0DA6"/>
    <w:rsid w:val="000B187C"/>
    <w:rsid w:val="000B2B8E"/>
    <w:rsid w:val="000B2F80"/>
    <w:rsid w:val="000B4250"/>
    <w:rsid w:val="000B5708"/>
    <w:rsid w:val="000D3705"/>
    <w:rsid w:val="000D52EB"/>
    <w:rsid w:val="000D7A8E"/>
    <w:rsid w:val="000D7D2C"/>
    <w:rsid w:val="000E6054"/>
    <w:rsid w:val="000E6886"/>
    <w:rsid w:val="000F371A"/>
    <w:rsid w:val="000F702C"/>
    <w:rsid w:val="00100523"/>
    <w:rsid w:val="00100F25"/>
    <w:rsid w:val="0010595E"/>
    <w:rsid w:val="00111F44"/>
    <w:rsid w:val="0011448B"/>
    <w:rsid w:val="001167E2"/>
    <w:rsid w:val="00121CE3"/>
    <w:rsid w:val="00122F3A"/>
    <w:rsid w:val="00133735"/>
    <w:rsid w:val="00140EE6"/>
    <w:rsid w:val="00141C3D"/>
    <w:rsid w:val="001440A1"/>
    <w:rsid w:val="0016178B"/>
    <w:rsid w:val="00162A68"/>
    <w:rsid w:val="00170C3B"/>
    <w:rsid w:val="00171947"/>
    <w:rsid w:val="00172A27"/>
    <w:rsid w:val="0017406E"/>
    <w:rsid w:val="00176BF1"/>
    <w:rsid w:val="00185537"/>
    <w:rsid w:val="001A1679"/>
    <w:rsid w:val="001A1706"/>
    <w:rsid w:val="001A3B22"/>
    <w:rsid w:val="001A611F"/>
    <w:rsid w:val="001B2C82"/>
    <w:rsid w:val="001D4E3C"/>
    <w:rsid w:val="001D5060"/>
    <w:rsid w:val="001D749F"/>
    <w:rsid w:val="001E4079"/>
    <w:rsid w:val="001E72CB"/>
    <w:rsid w:val="001F257D"/>
    <w:rsid w:val="001F4198"/>
    <w:rsid w:val="002039EF"/>
    <w:rsid w:val="002062DD"/>
    <w:rsid w:val="002265B4"/>
    <w:rsid w:val="002355FF"/>
    <w:rsid w:val="00235E2D"/>
    <w:rsid w:val="00236976"/>
    <w:rsid w:val="002434B9"/>
    <w:rsid w:val="00253639"/>
    <w:rsid w:val="00257DE1"/>
    <w:rsid w:val="00263695"/>
    <w:rsid w:val="002A70D0"/>
    <w:rsid w:val="002B2723"/>
    <w:rsid w:val="002B6897"/>
    <w:rsid w:val="002C42BA"/>
    <w:rsid w:val="002C4567"/>
    <w:rsid w:val="002D31C1"/>
    <w:rsid w:val="002D70A5"/>
    <w:rsid w:val="002E0393"/>
    <w:rsid w:val="002E20BA"/>
    <w:rsid w:val="002E314B"/>
    <w:rsid w:val="002F238B"/>
    <w:rsid w:val="00301563"/>
    <w:rsid w:val="003105BF"/>
    <w:rsid w:val="00311FED"/>
    <w:rsid w:val="0031609A"/>
    <w:rsid w:val="003272EE"/>
    <w:rsid w:val="00333581"/>
    <w:rsid w:val="00342593"/>
    <w:rsid w:val="00370A17"/>
    <w:rsid w:val="00374CCE"/>
    <w:rsid w:val="00375933"/>
    <w:rsid w:val="00376452"/>
    <w:rsid w:val="00386A4C"/>
    <w:rsid w:val="00394A2B"/>
    <w:rsid w:val="00396679"/>
    <w:rsid w:val="00396E8E"/>
    <w:rsid w:val="003A3973"/>
    <w:rsid w:val="003A5643"/>
    <w:rsid w:val="003B4A3F"/>
    <w:rsid w:val="003C10DA"/>
    <w:rsid w:val="003C633C"/>
    <w:rsid w:val="003C6706"/>
    <w:rsid w:val="003C79FE"/>
    <w:rsid w:val="003E07FA"/>
    <w:rsid w:val="003E62E2"/>
    <w:rsid w:val="004028A5"/>
    <w:rsid w:val="00405C8C"/>
    <w:rsid w:val="00415AC8"/>
    <w:rsid w:val="00423D78"/>
    <w:rsid w:val="00423F6A"/>
    <w:rsid w:val="00426B4D"/>
    <w:rsid w:val="0042773C"/>
    <w:rsid w:val="00434865"/>
    <w:rsid w:val="00437346"/>
    <w:rsid w:val="00445A9E"/>
    <w:rsid w:val="00445B0A"/>
    <w:rsid w:val="004513DF"/>
    <w:rsid w:val="00454DF4"/>
    <w:rsid w:val="004669FD"/>
    <w:rsid w:val="004679CF"/>
    <w:rsid w:val="0047757B"/>
    <w:rsid w:val="0048094B"/>
    <w:rsid w:val="00480C9B"/>
    <w:rsid w:val="00481BB9"/>
    <w:rsid w:val="00483D0D"/>
    <w:rsid w:val="004856FF"/>
    <w:rsid w:val="00487C9D"/>
    <w:rsid w:val="00496C15"/>
    <w:rsid w:val="004A229C"/>
    <w:rsid w:val="004A5797"/>
    <w:rsid w:val="004A6D17"/>
    <w:rsid w:val="004A7E16"/>
    <w:rsid w:val="004B35C8"/>
    <w:rsid w:val="004C1A8E"/>
    <w:rsid w:val="004C3FB8"/>
    <w:rsid w:val="004C5166"/>
    <w:rsid w:val="004D1CB4"/>
    <w:rsid w:val="004E487C"/>
    <w:rsid w:val="004F406E"/>
    <w:rsid w:val="004F5CB8"/>
    <w:rsid w:val="0050139A"/>
    <w:rsid w:val="00503A54"/>
    <w:rsid w:val="00510718"/>
    <w:rsid w:val="00511A80"/>
    <w:rsid w:val="00511D70"/>
    <w:rsid w:val="005160A1"/>
    <w:rsid w:val="00517895"/>
    <w:rsid w:val="00526125"/>
    <w:rsid w:val="00527704"/>
    <w:rsid w:val="00541BB3"/>
    <w:rsid w:val="00543E88"/>
    <w:rsid w:val="00545FAE"/>
    <w:rsid w:val="0055136C"/>
    <w:rsid w:val="00560BAB"/>
    <w:rsid w:val="005629D1"/>
    <w:rsid w:val="00562DE5"/>
    <w:rsid w:val="005648BF"/>
    <w:rsid w:val="00576B49"/>
    <w:rsid w:val="00580729"/>
    <w:rsid w:val="005821EA"/>
    <w:rsid w:val="00584EC7"/>
    <w:rsid w:val="005A06C9"/>
    <w:rsid w:val="005A2BA7"/>
    <w:rsid w:val="005A2E6B"/>
    <w:rsid w:val="005A3406"/>
    <w:rsid w:val="005A4408"/>
    <w:rsid w:val="005A6445"/>
    <w:rsid w:val="005A78B6"/>
    <w:rsid w:val="005B634B"/>
    <w:rsid w:val="005B6A87"/>
    <w:rsid w:val="005B6C6A"/>
    <w:rsid w:val="005B70C2"/>
    <w:rsid w:val="005C7BB8"/>
    <w:rsid w:val="005D4649"/>
    <w:rsid w:val="005F0EC1"/>
    <w:rsid w:val="005F4477"/>
    <w:rsid w:val="00600B4B"/>
    <w:rsid w:val="006040E8"/>
    <w:rsid w:val="006374EB"/>
    <w:rsid w:val="00637EDC"/>
    <w:rsid w:val="0065240C"/>
    <w:rsid w:val="006567CC"/>
    <w:rsid w:val="00657676"/>
    <w:rsid w:val="00663AB8"/>
    <w:rsid w:val="006808DE"/>
    <w:rsid w:val="006812E7"/>
    <w:rsid w:val="006817CB"/>
    <w:rsid w:val="00686EAD"/>
    <w:rsid w:val="0069765C"/>
    <w:rsid w:val="006A0850"/>
    <w:rsid w:val="006A1D53"/>
    <w:rsid w:val="006A1FA6"/>
    <w:rsid w:val="006A2257"/>
    <w:rsid w:val="006A4D9B"/>
    <w:rsid w:val="006B1826"/>
    <w:rsid w:val="006B38A9"/>
    <w:rsid w:val="006C040A"/>
    <w:rsid w:val="006C3A8A"/>
    <w:rsid w:val="006D120B"/>
    <w:rsid w:val="006D37AE"/>
    <w:rsid w:val="006D3FBB"/>
    <w:rsid w:val="006E1883"/>
    <w:rsid w:val="007172CF"/>
    <w:rsid w:val="00726B38"/>
    <w:rsid w:val="0074776E"/>
    <w:rsid w:val="007529E2"/>
    <w:rsid w:val="00754FE0"/>
    <w:rsid w:val="00755143"/>
    <w:rsid w:val="00761900"/>
    <w:rsid w:val="00763FC2"/>
    <w:rsid w:val="00764C3F"/>
    <w:rsid w:val="007706EF"/>
    <w:rsid w:val="00770F61"/>
    <w:rsid w:val="007746F5"/>
    <w:rsid w:val="00781B0C"/>
    <w:rsid w:val="007A0FE9"/>
    <w:rsid w:val="007A56CB"/>
    <w:rsid w:val="007A7A7F"/>
    <w:rsid w:val="007B7A4A"/>
    <w:rsid w:val="007C13CB"/>
    <w:rsid w:val="007D200C"/>
    <w:rsid w:val="007E09EF"/>
    <w:rsid w:val="007E47D6"/>
    <w:rsid w:val="007E51FB"/>
    <w:rsid w:val="00801C8C"/>
    <w:rsid w:val="008040C2"/>
    <w:rsid w:val="00815B7C"/>
    <w:rsid w:val="00816797"/>
    <w:rsid w:val="0082412B"/>
    <w:rsid w:val="00824C82"/>
    <w:rsid w:val="00826617"/>
    <w:rsid w:val="00826A9E"/>
    <w:rsid w:val="008325AE"/>
    <w:rsid w:val="00837176"/>
    <w:rsid w:val="00840854"/>
    <w:rsid w:val="00841F9D"/>
    <w:rsid w:val="00843837"/>
    <w:rsid w:val="00850768"/>
    <w:rsid w:val="00851B6D"/>
    <w:rsid w:val="00853A98"/>
    <w:rsid w:val="008572FA"/>
    <w:rsid w:val="008577DD"/>
    <w:rsid w:val="00861FD6"/>
    <w:rsid w:val="00866C48"/>
    <w:rsid w:val="00876A1C"/>
    <w:rsid w:val="00881F4C"/>
    <w:rsid w:val="008851C7"/>
    <w:rsid w:val="008935E2"/>
    <w:rsid w:val="00895281"/>
    <w:rsid w:val="008A64FC"/>
    <w:rsid w:val="008B057C"/>
    <w:rsid w:val="008B33AA"/>
    <w:rsid w:val="008B3AB5"/>
    <w:rsid w:val="008C47D1"/>
    <w:rsid w:val="008C6E78"/>
    <w:rsid w:val="008D200E"/>
    <w:rsid w:val="008D3F92"/>
    <w:rsid w:val="008D66C7"/>
    <w:rsid w:val="008E18EF"/>
    <w:rsid w:val="008E6578"/>
    <w:rsid w:val="008E72E8"/>
    <w:rsid w:val="008F455C"/>
    <w:rsid w:val="008F5C73"/>
    <w:rsid w:val="0090699C"/>
    <w:rsid w:val="00907A48"/>
    <w:rsid w:val="00920A54"/>
    <w:rsid w:val="009416F5"/>
    <w:rsid w:val="00950DF1"/>
    <w:rsid w:val="00955C50"/>
    <w:rsid w:val="00956261"/>
    <w:rsid w:val="00961192"/>
    <w:rsid w:val="00973E09"/>
    <w:rsid w:val="009742F5"/>
    <w:rsid w:val="00980875"/>
    <w:rsid w:val="00985971"/>
    <w:rsid w:val="00990580"/>
    <w:rsid w:val="00990FA1"/>
    <w:rsid w:val="00992F33"/>
    <w:rsid w:val="009A326E"/>
    <w:rsid w:val="009A7E69"/>
    <w:rsid w:val="009B2BC4"/>
    <w:rsid w:val="009B4B98"/>
    <w:rsid w:val="009C6352"/>
    <w:rsid w:val="009D3D8C"/>
    <w:rsid w:val="009D5D21"/>
    <w:rsid w:val="009D624A"/>
    <w:rsid w:val="009E13FB"/>
    <w:rsid w:val="009E3CDC"/>
    <w:rsid w:val="009E3E98"/>
    <w:rsid w:val="009F7036"/>
    <w:rsid w:val="00A0342E"/>
    <w:rsid w:val="00A03657"/>
    <w:rsid w:val="00A2079C"/>
    <w:rsid w:val="00A207F3"/>
    <w:rsid w:val="00A23F23"/>
    <w:rsid w:val="00A24F0D"/>
    <w:rsid w:val="00A505E9"/>
    <w:rsid w:val="00A50E02"/>
    <w:rsid w:val="00A5181E"/>
    <w:rsid w:val="00A569DD"/>
    <w:rsid w:val="00A73976"/>
    <w:rsid w:val="00A80DB1"/>
    <w:rsid w:val="00A829DE"/>
    <w:rsid w:val="00A87594"/>
    <w:rsid w:val="00A91111"/>
    <w:rsid w:val="00A91DFA"/>
    <w:rsid w:val="00A932CC"/>
    <w:rsid w:val="00A93491"/>
    <w:rsid w:val="00AA5F60"/>
    <w:rsid w:val="00AB0DCA"/>
    <w:rsid w:val="00AB3AD1"/>
    <w:rsid w:val="00AB3DC1"/>
    <w:rsid w:val="00AB4869"/>
    <w:rsid w:val="00AC4AFB"/>
    <w:rsid w:val="00AD4C70"/>
    <w:rsid w:val="00AD4E5D"/>
    <w:rsid w:val="00AE1623"/>
    <w:rsid w:val="00AF101C"/>
    <w:rsid w:val="00AF7FC3"/>
    <w:rsid w:val="00B1125F"/>
    <w:rsid w:val="00B1219B"/>
    <w:rsid w:val="00B121A4"/>
    <w:rsid w:val="00B141E9"/>
    <w:rsid w:val="00B15A8F"/>
    <w:rsid w:val="00B17913"/>
    <w:rsid w:val="00B216D0"/>
    <w:rsid w:val="00B224FE"/>
    <w:rsid w:val="00B257EC"/>
    <w:rsid w:val="00B26B24"/>
    <w:rsid w:val="00B30020"/>
    <w:rsid w:val="00B34379"/>
    <w:rsid w:val="00B47471"/>
    <w:rsid w:val="00B47827"/>
    <w:rsid w:val="00B47C58"/>
    <w:rsid w:val="00B549F8"/>
    <w:rsid w:val="00B555E7"/>
    <w:rsid w:val="00B578A9"/>
    <w:rsid w:val="00B61611"/>
    <w:rsid w:val="00B74402"/>
    <w:rsid w:val="00B7537D"/>
    <w:rsid w:val="00B77343"/>
    <w:rsid w:val="00BA43E8"/>
    <w:rsid w:val="00BA7D53"/>
    <w:rsid w:val="00BB4D8B"/>
    <w:rsid w:val="00BB52A9"/>
    <w:rsid w:val="00BB67BC"/>
    <w:rsid w:val="00BC2178"/>
    <w:rsid w:val="00BC37E6"/>
    <w:rsid w:val="00BD162F"/>
    <w:rsid w:val="00BD24B7"/>
    <w:rsid w:val="00BD76D2"/>
    <w:rsid w:val="00BE066B"/>
    <w:rsid w:val="00BE7711"/>
    <w:rsid w:val="00C01929"/>
    <w:rsid w:val="00C04F2D"/>
    <w:rsid w:val="00C10753"/>
    <w:rsid w:val="00C11B3E"/>
    <w:rsid w:val="00C15FB2"/>
    <w:rsid w:val="00C22770"/>
    <w:rsid w:val="00C25ED8"/>
    <w:rsid w:val="00C35986"/>
    <w:rsid w:val="00C42504"/>
    <w:rsid w:val="00C47D75"/>
    <w:rsid w:val="00C5284D"/>
    <w:rsid w:val="00C535D5"/>
    <w:rsid w:val="00C5549D"/>
    <w:rsid w:val="00C5593A"/>
    <w:rsid w:val="00C61871"/>
    <w:rsid w:val="00C65FEA"/>
    <w:rsid w:val="00C67A5A"/>
    <w:rsid w:val="00C7360B"/>
    <w:rsid w:val="00C771D2"/>
    <w:rsid w:val="00C93FFA"/>
    <w:rsid w:val="00C9536A"/>
    <w:rsid w:val="00CA1E8A"/>
    <w:rsid w:val="00CA724A"/>
    <w:rsid w:val="00CB432C"/>
    <w:rsid w:val="00CC39C4"/>
    <w:rsid w:val="00CD14D8"/>
    <w:rsid w:val="00CD3DC8"/>
    <w:rsid w:val="00CE25A1"/>
    <w:rsid w:val="00CF109E"/>
    <w:rsid w:val="00D06836"/>
    <w:rsid w:val="00D1299D"/>
    <w:rsid w:val="00D12E83"/>
    <w:rsid w:val="00D145C8"/>
    <w:rsid w:val="00D15A32"/>
    <w:rsid w:val="00D17E3C"/>
    <w:rsid w:val="00D24D55"/>
    <w:rsid w:val="00D26D09"/>
    <w:rsid w:val="00D32157"/>
    <w:rsid w:val="00D46DEB"/>
    <w:rsid w:val="00D51DCD"/>
    <w:rsid w:val="00D628D8"/>
    <w:rsid w:val="00D63581"/>
    <w:rsid w:val="00D707FA"/>
    <w:rsid w:val="00D71661"/>
    <w:rsid w:val="00D71E85"/>
    <w:rsid w:val="00D7546E"/>
    <w:rsid w:val="00D84C81"/>
    <w:rsid w:val="00D86011"/>
    <w:rsid w:val="00D8736F"/>
    <w:rsid w:val="00D91B1E"/>
    <w:rsid w:val="00D92B07"/>
    <w:rsid w:val="00D94764"/>
    <w:rsid w:val="00D9728B"/>
    <w:rsid w:val="00DA0B9B"/>
    <w:rsid w:val="00DA4E04"/>
    <w:rsid w:val="00DA7E71"/>
    <w:rsid w:val="00DB2873"/>
    <w:rsid w:val="00DB7DA1"/>
    <w:rsid w:val="00DC04E0"/>
    <w:rsid w:val="00DC0F43"/>
    <w:rsid w:val="00DC1507"/>
    <w:rsid w:val="00DC579B"/>
    <w:rsid w:val="00DC78F5"/>
    <w:rsid w:val="00DD0832"/>
    <w:rsid w:val="00DD3401"/>
    <w:rsid w:val="00DD4272"/>
    <w:rsid w:val="00DD64F2"/>
    <w:rsid w:val="00DE06D5"/>
    <w:rsid w:val="00DE45EA"/>
    <w:rsid w:val="00DF06A9"/>
    <w:rsid w:val="00DF3CCE"/>
    <w:rsid w:val="00DF6463"/>
    <w:rsid w:val="00E024F9"/>
    <w:rsid w:val="00E033A3"/>
    <w:rsid w:val="00E20DDA"/>
    <w:rsid w:val="00E218BD"/>
    <w:rsid w:val="00E270C5"/>
    <w:rsid w:val="00E32CA8"/>
    <w:rsid w:val="00E3570A"/>
    <w:rsid w:val="00E5367E"/>
    <w:rsid w:val="00E63817"/>
    <w:rsid w:val="00E751A5"/>
    <w:rsid w:val="00E80DF6"/>
    <w:rsid w:val="00E935E6"/>
    <w:rsid w:val="00EA1C4D"/>
    <w:rsid w:val="00EA23A6"/>
    <w:rsid w:val="00EB3C38"/>
    <w:rsid w:val="00EB5619"/>
    <w:rsid w:val="00EB72E8"/>
    <w:rsid w:val="00EB7C1C"/>
    <w:rsid w:val="00EC1036"/>
    <w:rsid w:val="00EC1E40"/>
    <w:rsid w:val="00EC4682"/>
    <w:rsid w:val="00EC5AB6"/>
    <w:rsid w:val="00EC75B5"/>
    <w:rsid w:val="00ED0664"/>
    <w:rsid w:val="00ED21C5"/>
    <w:rsid w:val="00ED77E7"/>
    <w:rsid w:val="00EE02D6"/>
    <w:rsid w:val="00EE6AFF"/>
    <w:rsid w:val="00EE7218"/>
    <w:rsid w:val="00EE7E6E"/>
    <w:rsid w:val="00EF1986"/>
    <w:rsid w:val="00EF754C"/>
    <w:rsid w:val="00F136D5"/>
    <w:rsid w:val="00F13956"/>
    <w:rsid w:val="00F1724B"/>
    <w:rsid w:val="00F23285"/>
    <w:rsid w:val="00F27837"/>
    <w:rsid w:val="00F31AA5"/>
    <w:rsid w:val="00F33D42"/>
    <w:rsid w:val="00F527BA"/>
    <w:rsid w:val="00F62AC3"/>
    <w:rsid w:val="00F63674"/>
    <w:rsid w:val="00F642B2"/>
    <w:rsid w:val="00F66E89"/>
    <w:rsid w:val="00F7297F"/>
    <w:rsid w:val="00F73F7E"/>
    <w:rsid w:val="00F77B97"/>
    <w:rsid w:val="00F83309"/>
    <w:rsid w:val="00F92C4C"/>
    <w:rsid w:val="00F95D71"/>
    <w:rsid w:val="00F97F24"/>
    <w:rsid w:val="00FA1390"/>
    <w:rsid w:val="00FA4C29"/>
    <w:rsid w:val="00FA6799"/>
    <w:rsid w:val="00FB475B"/>
    <w:rsid w:val="00FC2E85"/>
    <w:rsid w:val="00FC7945"/>
    <w:rsid w:val="00FD21CA"/>
    <w:rsid w:val="00FD5ADB"/>
    <w:rsid w:val="00FD795E"/>
    <w:rsid w:val="00FE4680"/>
    <w:rsid w:val="00FF4263"/>
    <w:rsid w:val="33AD2B8F"/>
    <w:rsid w:val="4AA1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8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B2F8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B2F80"/>
    <w:pPr>
      <w:jc w:val="left"/>
    </w:pPr>
  </w:style>
  <w:style w:type="paragraph" w:styleId="a4">
    <w:name w:val="Body Text Indent"/>
    <w:basedOn w:val="a"/>
    <w:link w:val="Char0"/>
    <w:qFormat/>
    <w:rsid w:val="000B2F80"/>
    <w:pPr>
      <w:adjustRightInd w:val="0"/>
      <w:spacing w:line="360" w:lineRule="auto"/>
      <w:ind w:firstLine="492"/>
      <w:jc w:val="left"/>
      <w:textAlignment w:val="baseline"/>
    </w:pPr>
    <w:rPr>
      <w:rFonts w:ascii="宋体"/>
      <w:kern w:val="0"/>
      <w:sz w:val="24"/>
    </w:rPr>
  </w:style>
  <w:style w:type="paragraph" w:styleId="a5">
    <w:name w:val="Plain Text"/>
    <w:basedOn w:val="a"/>
    <w:link w:val="Char1"/>
    <w:qFormat/>
    <w:rsid w:val="000B2F80"/>
    <w:rPr>
      <w:rFonts w:ascii="宋体" w:hAnsi="Courier New"/>
      <w:szCs w:val="20"/>
    </w:rPr>
  </w:style>
  <w:style w:type="paragraph" w:styleId="a6">
    <w:name w:val="Date"/>
    <w:basedOn w:val="a"/>
    <w:next w:val="a"/>
    <w:link w:val="Char2"/>
    <w:uiPriority w:val="99"/>
    <w:unhideWhenUsed/>
    <w:qFormat/>
    <w:rsid w:val="000B2F80"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rsid w:val="000B2F80"/>
    <w:rPr>
      <w:sz w:val="18"/>
      <w:szCs w:val="18"/>
    </w:rPr>
  </w:style>
  <w:style w:type="paragraph" w:styleId="a8">
    <w:name w:val="footer"/>
    <w:basedOn w:val="a"/>
    <w:qFormat/>
    <w:rsid w:val="000B2F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0B2F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0B2F80"/>
  </w:style>
  <w:style w:type="table" w:styleId="aa">
    <w:name w:val="Table Grid"/>
    <w:basedOn w:val="a1"/>
    <w:uiPriority w:val="39"/>
    <w:qFormat/>
    <w:rsid w:val="000B2F8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0B2F80"/>
  </w:style>
  <w:style w:type="character" w:styleId="ac">
    <w:name w:val="Hyperlink"/>
    <w:uiPriority w:val="99"/>
    <w:qFormat/>
    <w:rsid w:val="000B2F80"/>
    <w:rPr>
      <w:color w:val="0000FF"/>
      <w:u w:val="single"/>
    </w:rPr>
  </w:style>
  <w:style w:type="character" w:styleId="ad">
    <w:name w:val="annotation reference"/>
    <w:qFormat/>
    <w:rsid w:val="000B2F80"/>
    <w:rPr>
      <w:sz w:val="21"/>
      <w:szCs w:val="21"/>
    </w:rPr>
  </w:style>
  <w:style w:type="character" w:customStyle="1" w:styleId="apple-style-span">
    <w:name w:val="apple-style-span"/>
    <w:basedOn w:val="a0"/>
    <w:qFormat/>
    <w:rsid w:val="000B2F80"/>
  </w:style>
  <w:style w:type="paragraph" w:customStyle="1" w:styleId="11">
    <w:name w:val="列出段落1"/>
    <w:basedOn w:val="a"/>
    <w:uiPriority w:val="34"/>
    <w:qFormat/>
    <w:rsid w:val="000B2F80"/>
    <w:pPr>
      <w:ind w:firstLineChars="200" w:firstLine="420"/>
    </w:pPr>
  </w:style>
  <w:style w:type="paragraph" w:customStyle="1" w:styleId="Char4">
    <w:name w:val="Char"/>
    <w:basedOn w:val="a"/>
    <w:qFormat/>
    <w:rsid w:val="000B2F80"/>
    <w:pPr>
      <w:snapToGrid w:val="0"/>
      <w:spacing w:line="360" w:lineRule="auto"/>
      <w:ind w:firstLineChars="200" w:firstLine="200"/>
    </w:pPr>
  </w:style>
  <w:style w:type="character" w:customStyle="1" w:styleId="Char2">
    <w:name w:val="日期 Char"/>
    <w:basedOn w:val="a0"/>
    <w:link w:val="a6"/>
    <w:uiPriority w:val="99"/>
    <w:semiHidden/>
    <w:qFormat/>
    <w:rsid w:val="000B2F80"/>
    <w:rPr>
      <w:kern w:val="2"/>
      <w:sz w:val="21"/>
      <w:szCs w:val="24"/>
    </w:rPr>
  </w:style>
  <w:style w:type="character" w:customStyle="1" w:styleId="Char1">
    <w:name w:val="纯文本 Char"/>
    <w:link w:val="a5"/>
    <w:qFormat/>
    <w:rsid w:val="000B2F80"/>
    <w:rPr>
      <w:rFonts w:ascii="宋体" w:hAnsi="Courier New"/>
      <w:kern w:val="2"/>
      <w:sz w:val="21"/>
    </w:rPr>
  </w:style>
  <w:style w:type="character" w:customStyle="1" w:styleId="Char10">
    <w:name w:val="纯文本 Char1"/>
    <w:basedOn w:val="a0"/>
    <w:uiPriority w:val="99"/>
    <w:semiHidden/>
    <w:qFormat/>
    <w:rsid w:val="000B2F80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link w:val="a3"/>
    <w:qFormat/>
    <w:rsid w:val="000B2F80"/>
    <w:rPr>
      <w:kern w:val="2"/>
      <w:sz w:val="21"/>
      <w:szCs w:val="24"/>
    </w:rPr>
  </w:style>
  <w:style w:type="character" w:customStyle="1" w:styleId="Char11">
    <w:name w:val="批注文字 Char1"/>
    <w:basedOn w:val="a0"/>
    <w:uiPriority w:val="99"/>
    <w:semiHidden/>
    <w:qFormat/>
    <w:rsid w:val="000B2F80"/>
    <w:rPr>
      <w:kern w:val="2"/>
      <w:sz w:val="21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0B2F80"/>
    <w:rPr>
      <w:kern w:val="2"/>
      <w:sz w:val="18"/>
      <w:szCs w:val="18"/>
    </w:rPr>
  </w:style>
  <w:style w:type="table" w:customStyle="1" w:styleId="12">
    <w:name w:val="网格型1"/>
    <w:basedOn w:val="a1"/>
    <w:uiPriority w:val="59"/>
    <w:unhideWhenUsed/>
    <w:qFormat/>
    <w:rsid w:val="000B2F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列表段落1"/>
    <w:basedOn w:val="a"/>
    <w:uiPriority w:val="34"/>
    <w:qFormat/>
    <w:rsid w:val="000B2F80"/>
    <w:pPr>
      <w:ind w:firstLineChars="200" w:firstLine="420"/>
    </w:pPr>
  </w:style>
  <w:style w:type="paragraph" w:customStyle="1" w:styleId="14">
    <w:name w:val="正文1"/>
    <w:basedOn w:val="a"/>
    <w:qFormat/>
    <w:rsid w:val="000B2F80"/>
    <w:rPr>
      <w:rFonts w:ascii="Tahoma" w:hAnsi="Tahoma"/>
      <w:b/>
      <w:sz w:val="24"/>
      <w:szCs w:val="20"/>
    </w:rPr>
  </w:style>
  <w:style w:type="character" w:customStyle="1" w:styleId="Char0">
    <w:name w:val="正文文本缩进 Char"/>
    <w:basedOn w:val="a0"/>
    <w:link w:val="a4"/>
    <w:rsid w:val="000B2F80"/>
    <w:rPr>
      <w:rFonts w:ascii="宋体"/>
      <w:sz w:val="24"/>
      <w:szCs w:val="24"/>
    </w:rPr>
  </w:style>
  <w:style w:type="paragraph" w:customStyle="1" w:styleId="2">
    <w:name w:val="正文2"/>
    <w:rsid w:val="000B2F80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24"/>
    </w:rPr>
  </w:style>
  <w:style w:type="paragraph" w:styleId="ae">
    <w:name w:val="List Paragraph"/>
    <w:basedOn w:val="a"/>
    <w:uiPriority w:val="34"/>
    <w:qFormat/>
    <w:rsid w:val="00C5284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F19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4BD3C-CCEA-4495-B1C8-356C4632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8</Pages>
  <Words>585</Words>
  <Characters>3337</Characters>
  <Application>Microsoft Office Word</Application>
  <DocSecurity>0</DocSecurity>
  <Lines>27</Lines>
  <Paragraphs>7</Paragraphs>
  <ScaleCrop>false</ScaleCrop>
  <Company>COFCO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水投公司内控建设招标咨询单位</dc:title>
  <dc:subject/>
  <dc:creator>Owner</dc:creator>
  <cp:keywords/>
  <dc:description/>
  <cp:lastModifiedBy>COFCO\fanbo</cp:lastModifiedBy>
  <cp:revision>106</cp:revision>
  <cp:lastPrinted>2018-04-11T06:04:00Z</cp:lastPrinted>
  <dcterms:created xsi:type="dcterms:W3CDTF">2020-03-30T15:40:00Z</dcterms:created>
  <dcterms:modified xsi:type="dcterms:W3CDTF">2023-03-24T01:43:00Z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